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085B" w14:textId="77777777" w:rsidR="00D23CC4" w:rsidRPr="007C5ADD" w:rsidRDefault="00D23CC4" w:rsidP="007C5ADD">
      <w:pPr>
        <w:pStyle w:val="Default"/>
        <w:jc w:val="center"/>
        <w:rPr>
          <w:b/>
          <w:bCs/>
          <w:sz w:val="36"/>
          <w:szCs w:val="36"/>
        </w:rPr>
      </w:pPr>
      <w:r w:rsidRPr="007C5ADD">
        <w:rPr>
          <w:b/>
          <w:bCs/>
          <w:sz w:val="36"/>
          <w:szCs w:val="36"/>
        </w:rPr>
        <w:t>MATEMATYKA W GEOGRAFII</w:t>
      </w:r>
    </w:p>
    <w:p w14:paraId="71187A2D" w14:textId="6E058B05" w:rsidR="004C1442" w:rsidRDefault="002A2BA3" w:rsidP="004C144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266D3C">
        <w:rPr>
          <w:b/>
          <w:bCs/>
          <w:sz w:val="36"/>
          <w:szCs w:val="36"/>
        </w:rPr>
        <w:t>I</w:t>
      </w:r>
      <w:r w:rsidR="00D23CC4" w:rsidRPr="007C5ADD">
        <w:rPr>
          <w:b/>
          <w:bCs/>
          <w:sz w:val="36"/>
          <w:szCs w:val="36"/>
        </w:rPr>
        <w:t xml:space="preserve"> edycja </w:t>
      </w:r>
      <w:r w:rsidR="004C1442">
        <w:rPr>
          <w:b/>
          <w:bCs/>
          <w:sz w:val="36"/>
          <w:szCs w:val="36"/>
        </w:rPr>
        <w:t>regionalnego</w:t>
      </w:r>
      <w:r w:rsidR="00603694">
        <w:rPr>
          <w:b/>
          <w:bCs/>
          <w:sz w:val="36"/>
          <w:szCs w:val="36"/>
        </w:rPr>
        <w:t xml:space="preserve"> konkursu </w:t>
      </w:r>
    </w:p>
    <w:p w14:paraId="5313F87F" w14:textId="77777777" w:rsidR="00D23CC4" w:rsidRDefault="00603694" w:rsidP="004C144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dla uczniów szkół podstawowych.</w:t>
      </w:r>
    </w:p>
    <w:p w14:paraId="40310C8F" w14:textId="77777777" w:rsidR="002578A8" w:rsidRPr="007C5ADD" w:rsidRDefault="002578A8" w:rsidP="007C5ADD">
      <w:pPr>
        <w:pStyle w:val="Default"/>
        <w:jc w:val="center"/>
        <w:rPr>
          <w:b/>
          <w:bCs/>
          <w:sz w:val="36"/>
          <w:szCs w:val="36"/>
        </w:rPr>
      </w:pPr>
    </w:p>
    <w:p w14:paraId="4743CA3F" w14:textId="77777777" w:rsidR="00D23CC4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Organizator:</w:t>
      </w:r>
    </w:p>
    <w:p w14:paraId="0EB2B7F8" w14:textId="77777777" w:rsidR="00D23CC4" w:rsidRDefault="00D23CC4" w:rsidP="007C5A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Liceum Ogólnokształcące im. Juliusza Słowackiego  w Częstochowie</w:t>
      </w:r>
    </w:p>
    <w:p w14:paraId="794859D7" w14:textId="77777777" w:rsidR="00D23CC4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42 -200 Częstochowa , ul. T. Kościuszki 8</w:t>
      </w:r>
    </w:p>
    <w:p w14:paraId="67AB8883" w14:textId="77777777" w:rsidR="007C5ADD" w:rsidRDefault="007C5ADD" w:rsidP="007C5ADD">
      <w:pPr>
        <w:pStyle w:val="Default"/>
        <w:jc w:val="center"/>
        <w:rPr>
          <w:b/>
          <w:bCs/>
          <w:sz w:val="28"/>
          <w:szCs w:val="28"/>
        </w:rPr>
      </w:pPr>
    </w:p>
    <w:p w14:paraId="3AA0E9B9" w14:textId="77777777" w:rsidR="00D23CC4" w:rsidRPr="000A492C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 w:rsidRPr="000A492C">
        <w:rPr>
          <w:b/>
          <w:bCs/>
          <w:sz w:val="28"/>
          <w:szCs w:val="28"/>
        </w:rPr>
        <w:t>mgr Małgorzata Hercog – nauczyciel matematyki</w:t>
      </w:r>
    </w:p>
    <w:p w14:paraId="4A3339C5" w14:textId="77777777" w:rsidR="00D23CC4" w:rsidRPr="000A492C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 w:rsidRPr="000A492C">
        <w:rPr>
          <w:b/>
          <w:bCs/>
          <w:sz w:val="28"/>
          <w:szCs w:val="28"/>
        </w:rPr>
        <w:t>mgr Urszula Pijet – nauczyciel geografii</w:t>
      </w:r>
    </w:p>
    <w:p w14:paraId="2A3C130F" w14:textId="77777777"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Tel/fax: 34/ 324 25 55</w:t>
      </w:r>
    </w:p>
    <w:p w14:paraId="5DB3EDC8" w14:textId="62C7F148" w:rsidR="000A492C" w:rsidRPr="000A492C" w:rsidRDefault="00266D3C" w:rsidP="000A492C">
      <w:pPr>
        <w:suppressAutoHyphens w:val="0"/>
        <w:spacing w:before="100" w:beforeAutospacing="1" w:after="100" w:afterAutospacing="1"/>
        <w:ind w:left="720"/>
        <w:rPr>
          <w:b/>
          <w:color w:val="000000"/>
          <w:sz w:val="28"/>
          <w:szCs w:val="28"/>
          <w:lang w:eastAsia="pl-PL"/>
        </w:rPr>
      </w:pPr>
      <w:r>
        <w:rPr>
          <w:b/>
          <w:bCs/>
          <w:sz w:val="28"/>
          <w:szCs w:val="28"/>
        </w:rPr>
        <w:t xml:space="preserve">                </w:t>
      </w:r>
      <w:r w:rsidR="00D23CC4" w:rsidRPr="000A492C">
        <w:rPr>
          <w:b/>
          <w:bCs/>
          <w:sz w:val="28"/>
          <w:szCs w:val="28"/>
        </w:rPr>
        <w:t>e-m@il:</w:t>
      </w:r>
      <w:r w:rsidR="000A492C" w:rsidRPr="000A492C">
        <w:rPr>
          <w:b/>
          <w:color w:val="000000"/>
          <w:sz w:val="28"/>
          <w:szCs w:val="28"/>
          <w:lang w:eastAsia="pl-PL"/>
        </w:rPr>
        <w:t>matematykawgeografii@o2.pl</w:t>
      </w:r>
    </w:p>
    <w:p w14:paraId="5AB5E87F" w14:textId="77777777"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</w:p>
    <w:p w14:paraId="0FA53DFC" w14:textId="77777777"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Przewodniczą</w:t>
      </w:r>
      <w:r w:rsidR="00DB649C" w:rsidRPr="000A492C">
        <w:rPr>
          <w:b/>
          <w:bCs/>
          <w:sz w:val="28"/>
          <w:szCs w:val="28"/>
        </w:rPr>
        <w:t xml:space="preserve">ca Komisji Konkursowej </w:t>
      </w:r>
      <w:r w:rsidRPr="000A492C">
        <w:rPr>
          <w:b/>
          <w:bCs/>
          <w:sz w:val="28"/>
          <w:szCs w:val="28"/>
        </w:rPr>
        <w:t xml:space="preserve"> mgr Urszula Pijet</w:t>
      </w:r>
    </w:p>
    <w:p w14:paraId="5147AAF6" w14:textId="77777777"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kom. 694-174-265 / preferowany/</w:t>
      </w:r>
    </w:p>
    <w:p w14:paraId="28AB319F" w14:textId="77777777" w:rsidR="007900E2" w:rsidRDefault="007900E2" w:rsidP="00374311">
      <w:pPr>
        <w:pStyle w:val="Default"/>
        <w:rPr>
          <w:sz w:val="23"/>
          <w:szCs w:val="23"/>
        </w:rPr>
      </w:pPr>
    </w:p>
    <w:p w14:paraId="4A9B6AB7" w14:textId="77777777" w:rsidR="007900E2" w:rsidRPr="007900E2" w:rsidRDefault="007900E2" w:rsidP="00137E38">
      <w:pPr>
        <w:pStyle w:val="Tytu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759D309" w14:textId="77777777" w:rsidR="007900E2" w:rsidRPr="007900E2" w:rsidRDefault="007900E2" w:rsidP="00137E38">
      <w:pPr>
        <w:pStyle w:val="Tytu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900E2">
        <w:rPr>
          <w:rFonts w:ascii="Times New Roman" w:hAnsi="Times New Roman" w:cs="Times New Roman"/>
          <w:sz w:val="24"/>
          <w:szCs w:val="24"/>
        </w:rPr>
        <w:t>REGULAMIN</w:t>
      </w:r>
    </w:p>
    <w:p w14:paraId="5C01D0F7" w14:textId="77777777" w:rsidR="00FA6C36" w:rsidRDefault="004C1442" w:rsidP="00137E38">
      <w:pPr>
        <w:pStyle w:val="Tytu"/>
        <w:spacing w:before="0" w:after="0"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REGIONALNEGO</w:t>
      </w:r>
      <w:r w:rsidR="00FA6C3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900E2" w:rsidRPr="007900E2">
        <w:rPr>
          <w:rFonts w:ascii="Times New Roman" w:hAnsi="Times New Roman" w:cs="Times New Roman"/>
          <w:bCs w:val="0"/>
          <w:sz w:val="24"/>
          <w:szCs w:val="24"/>
        </w:rPr>
        <w:t xml:space="preserve">KONKURSU </w:t>
      </w:r>
      <w:r w:rsidR="007900E2">
        <w:rPr>
          <w:rFonts w:ascii="Times New Roman" w:hAnsi="Times New Roman" w:cs="Times New Roman"/>
          <w:bCs w:val="0"/>
          <w:sz w:val="24"/>
          <w:szCs w:val="24"/>
        </w:rPr>
        <w:t>MATEMATYKA W GEOGRAFII</w:t>
      </w:r>
    </w:p>
    <w:p w14:paraId="4CBA859F" w14:textId="2C67220A" w:rsidR="00137E38" w:rsidRPr="00FA6C36" w:rsidRDefault="00603694" w:rsidP="00FA6C36">
      <w:pPr>
        <w:pStyle w:val="Tytu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DLA</w:t>
      </w:r>
      <w:r w:rsidR="004C144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UCZNIÓW  SZKÓŁ</w:t>
      </w:r>
      <w:r w:rsidR="00266D3C">
        <w:rPr>
          <w:rFonts w:ascii="Times New Roman" w:hAnsi="Times New Roman" w:cs="Times New Roman"/>
          <w:bCs w:val="0"/>
          <w:sz w:val="24"/>
          <w:szCs w:val="24"/>
        </w:rPr>
        <w:t xml:space="preserve"> PODSTAWOWYCH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A6C36" w:rsidRPr="00FA6C36">
        <w:rPr>
          <w:rFonts w:ascii="Times New Roman" w:hAnsi="Times New Roman" w:cs="Times New Roman"/>
          <w:sz w:val="24"/>
          <w:szCs w:val="24"/>
        </w:rPr>
        <w:t>MIASTA CZĘSTOCHOWY</w:t>
      </w:r>
      <w:r w:rsidR="00674522" w:rsidRPr="00FA6C36">
        <w:rPr>
          <w:rFonts w:ascii="Times New Roman" w:hAnsi="Times New Roman" w:cs="Times New Roman"/>
          <w:sz w:val="24"/>
          <w:szCs w:val="24"/>
        </w:rPr>
        <w:t>,</w:t>
      </w:r>
    </w:p>
    <w:p w14:paraId="2AA50233" w14:textId="77777777" w:rsidR="007900E2" w:rsidRPr="007900E2" w:rsidRDefault="007900E2" w:rsidP="00137E38">
      <w:pPr>
        <w:pStyle w:val="Podtytu"/>
        <w:spacing w:after="0"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POWIATU </w:t>
      </w:r>
      <w:r w:rsidR="00137E38">
        <w:rPr>
          <w:rFonts w:ascii="Times New Roman" w:hAnsi="Times New Roman" w:cs="Times New Roman"/>
          <w:b/>
          <w:bCs/>
        </w:rPr>
        <w:t>CZĘSTOCHOWSKIEGO, KŁOBUCKIEGO, MYSZKOWSKIEGO</w:t>
      </w:r>
    </w:p>
    <w:p w14:paraId="1752256A" w14:textId="4BD06106" w:rsidR="007900E2" w:rsidRPr="007900E2" w:rsidRDefault="00137E38" w:rsidP="00137E3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W ROKU SZKOLNYM 20</w:t>
      </w:r>
      <w:r w:rsidR="00266D3C">
        <w:rPr>
          <w:b/>
          <w:bCs/>
          <w:color w:val="auto"/>
        </w:rPr>
        <w:t>21</w:t>
      </w:r>
      <w:r>
        <w:rPr>
          <w:b/>
          <w:bCs/>
          <w:color w:val="auto"/>
        </w:rPr>
        <w:t>/20</w:t>
      </w:r>
      <w:r w:rsidR="004C1442">
        <w:rPr>
          <w:b/>
          <w:bCs/>
          <w:color w:val="auto"/>
        </w:rPr>
        <w:t>2</w:t>
      </w:r>
      <w:r w:rsidR="00266D3C">
        <w:rPr>
          <w:b/>
          <w:bCs/>
          <w:color w:val="auto"/>
        </w:rPr>
        <w:t>2</w:t>
      </w:r>
    </w:p>
    <w:p w14:paraId="4572008A" w14:textId="77777777" w:rsidR="007900E2" w:rsidRDefault="007900E2" w:rsidP="00137E38">
      <w:pPr>
        <w:pStyle w:val="Default"/>
        <w:jc w:val="center"/>
        <w:rPr>
          <w:sz w:val="23"/>
          <w:szCs w:val="23"/>
        </w:rPr>
      </w:pPr>
    </w:p>
    <w:p w14:paraId="418B8E57" w14:textId="77777777" w:rsidR="007900E2" w:rsidRDefault="007900E2" w:rsidP="00137E38">
      <w:pPr>
        <w:pStyle w:val="Default"/>
        <w:jc w:val="center"/>
        <w:rPr>
          <w:sz w:val="23"/>
          <w:szCs w:val="23"/>
        </w:rPr>
      </w:pPr>
    </w:p>
    <w:p w14:paraId="21E08223" w14:textId="77777777" w:rsidR="007C5ADD" w:rsidRPr="004959C2" w:rsidRDefault="007C5ADD" w:rsidP="00D23CC4">
      <w:pPr>
        <w:pStyle w:val="Default"/>
        <w:rPr>
          <w:bCs/>
        </w:rPr>
      </w:pPr>
    </w:p>
    <w:p w14:paraId="3CED4D16" w14:textId="77777777" w:rsidR="007C5ADD" w:rsidRDefault="004959C2" w:rsidP="004959C2">
      <w:pPr>
        <w:pStyle w:val="Default"/>
        <w:rPr>
          <w:bCs/>
        </w:rPr>
      </w:pPr>
      <w:r>
        <w:rPr>
          <w:bCs/>
        </w:rPr>
        <w:t>1.</w:t>
      </w:r>
      <w:r w:rsidRPr="004959C2">
        <w:rPr>
          <w:bCs/>
        </w:rPr>
        <w:t>Cele  konkursu</w:t>
      </w:r>
      <w:r>
        <w:rPr>
          <w:bCs/>
        </w:rPr>
        <w:t>:</w:t>
      </w:r>
    </w:p>
    <w:p w14:paraId="76B30CB2" w14:textId="77777777"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Wspieranie i rozwijanie uzdolnień i zainteresowań uczniów</w:t>
      </w:r>
    </w:p>
    <w:p w14:paraId="4DFB0259" w14:textId="77777777"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Pogłębianie wiedzy i umiejętności w zakresie matematyki i geografii</w:t>
      </w:r>
    </w:p>
    <w:p w14:paraId="3195E993" w14:textId="77777777"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Promowanie osiągnięć uczniów i ich nauczycieli</w:t>
      </w:r>
    </w:p>
    <w:p w14:paraId="5F2E6CB0" w14:textId="77777777"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Motywowanie szkół do podejmowania różnorodnych działań w zakresie pracy z uczniem zdolnym.</w:t>
      </w:r>
    </w:p>
    <w:p w14:paraId="130C964C" w14:textId="77777777" w:rsidR="004959C2" w:rsidRDefault="004959C2" w:rsidP="00137E38">
      <w:pPr>
        <w:pStyle w:val="Tekstpodstawowy"/>
        <w:spacing w:after="0"/>
        <w:jc w:val="both"/>
      </w:pPr>
    </w:p>
    <w:p w14:paraId="64EEACD6" w14:textId="77777777" w:rsidR="007C5ADD" w:rsidRDefault="004959C2" w:rsidP="00137E38">
      <w:pPr>
        <w:pStyle w:val="Tekstpodstawowy"/>
        <w:spacing w:after="0"/>
        <w:jc w:val="both"/>
      </w:pPr>
      <w:r>
        <w:t>2</w:t>
      </w:r>
      <w:r w:rsidR="00137E38">
        <w:t xml:space="preserve">  Konkurs składa się z 2</w:t>
      </w:r>
      <w:r w:rsidR="007C5ADD">
        <w:t xml:space="preserve"> etapów: </w:t>
      </w:r>
    </w:p>
    <w:p w14:paraId="336975AB" w14:textId="77777777" w:rsidR="007C5ADD" w:rsidRDefault="004C1442" w:rsidP="007C5ADD">
      <w:pPr>
        <w:numPr>
          <w:ilvl w:val="0"/>
          <w:numId w:val="2"/>
        </w:numPr>
        <w:tabs>
          <w:tab w:val="left" w:pos="1134"/>
        </w:tabs>
        <w:jc w:val="both"/>
      </w:pPr>
      <w:r>
        <w:t xml:space="preserve"> </w:t>
      </w:r>
      <w:r w:rsidR="007C5ADD">
        <w:t>szkolnego,</w:t>
      </w:r>
    </w:p>
    <w:p w14:paraId="6FD3F87C" w14:textId="1DC4D283" w:rsidR="00137E38" w:rsidRDefault="004C1442" w:rsidP="00137E38">
      <w:pPr>
        <w:numPr>
          <w:ilvl w:val="0"/>
          <w:numId w:val="2"/>
        </w:numPr>
        <w:tabs>
          <w:tab w:val="left" w:pos="1134"/>
        </w:tabs>
        <w:jc w:val="both"/>
      </w:pPr>
      <w:r>
        <w:t xml:space="preserve"> </w:t>
      </w:r>
      <w:r w:rsidR="00813C8C">
        <w:t>f</w:t>
      </w:r>
      <w:r>
        <w:t>inałowego</w:t>
      </w:r>
      <w:r w:rsidR="00813C8C">
        <w:t xml:space="preserve"> </w:t>
      </w:r>
    </w:p>
    <w:p w14:paraId="31F0A54F" w14:textId="77777777" w:rsidR="00D4406F" w:rsidRDefault="00D4406F" w:rsidP="00137E38">
      <w:pPr>
        <w:tabs>
          <w:tab w:val="left" w:pos="1134"/>
        </w:tabs>
        <w:jc w:val="both"/>
      </w:pPr>
    </w:p>
    <w:p w14:paraId="78028FB4" w14:textId="22CCB9AB" w:rsidR="00D4406F" w:rsidRDefault="00180D9F" w:rsidP="00137E38">
      <w:pPr>
        <w:tabs>
          <w:tab w:val="left" w:pos="1134"/>
        </w:tabs>
        <w:jc w:val="both"/>
      </w:pPr>
      <w:r>
        <w:t xml:space="preserve">Uczestnicy </w:t>
      </w:r>
      <w:r w:rsidR="0070764C">
        <w:t>etapu finałowego</w:t>
      </w:r>
      <w:r>
        <w:t xml:space="preserve">  mogą uzyskać tytuł laureata lub finalisty: 1) laureatami zostają uczestnicy, którzy uzyskali co najmniej 90% punktów możliwych do zdobycia; 2) finalistami zostają pozostali uczestnicy zakwalifikowani do </w:t>
      </w:r>
      <w:r w:rsidR="0070764C">
        <w:t>etapu finałowego</w:t>
      </w:r>
      <w:r>
        <w:t xml:space="preserve">, którzy uzyskali co najmniej </w:t>
      </w:r>
      <w:r w:rsidR="0070764C">
        <w:t>7</w:t>
      </w:r>
      <w:r>
        <w:t>0% punktów możliwych do zdobycia.</w:t>
      </w:r>
    </w:p>
    <w:p w14:paraId="22FB92F0" w14:textId="77777777" w:rsidR="0070764C" w:rsidRDefault="0070764C" w:rsidP="00137E38">
      <w:pPr>
        <w:tabs>
          <w:tab w:val="left" w:pos="1134"/>
        </w:tabs>
        <w:jc w:val="both"/>
      </w:pPr>
    </w:p>
    <w:p w14:paraId="154FDB96" w14:textId="77777777" w:rsidR="007C5ADD" w:rsidRDefault="004959C2" w:rsidP="00D4406F">
      <w:pPr>
        <w:tabs>
          <w:tab w:val="left" w:pos="1134"/>
        </w:tabs>
      </w:pPr>
      <w:r>
        <w:lastRenderedPageBreak/>
        <w:t>3</w:t>
      </w:r>
      <w:r w:rsidR="00137E38">
        <w:t xml:space="preserve">. </w:t>
      </w:r>
      <w:r w:rsidR="007C5ADD">
        <w:t xml:space="preserve">Merytorycznie konkurs obejmuje wiedzę i umiejętności zawarte w podstawie programowej kształcenia ogólnego z geografii w </w:t>
      </w:r>
      <w:r w:rsidR="004C1442">
        <w:t xml:space="preserve">szkole podstawowej </w:t>
      </w:r>
      <w:r w:rsidR="007C5ADD">
        <w:t xml:space="preserve"> poszerzone o </w:t>
      </w:r>
      <w:r w:rsidR="00D4406F">
        <w:t>zagadnienia szczegółowe:</w:t>
      </w:r>
    </w:p>
    <w:p w14:paraId="33A7D240" w14:textId="77777777" w:rsidR="00D4406F" w:rsidRPr="00783E00" w:rsidRDefault="00D4406F" w:rsidP="00D4406F">
      <w:pPr>
        <w:pStyle w:val="Akapitzlist"/>
        <w:numPr>
          <w:ilvl w:val="0"/>
          <w:numId w:val="9"/>
        </w:numPr>
      </w:pPr>
      <w:r>
        <w:t>o</w:t>
      </w:r>
      <w:r w:rsidRPr="00783E00">
        <w:t>bliczanie odległości, powierzchni rzeczywistych na podstawie mapy w podanej skali</w:t>
      </w:r>
    </w:p>
    <w:p w14:paraId="4839A309" w14:textId="7A7912B5" w:rsidR="00D4406F" w:rsidRPr="003E70C4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</w:t>
      </w:r>
      <w:r w:rsidRPr="00783E00">
        <w:t>bliczanie skali mapy na podstawie podanej odległości, powierzchni rzeczywistej i odczytanej z mapy</w:t>
      </w:r>
    </w:p>
    <w:p w14:paraId="11CF9820" w14:textId="5CECDCF3" w:rsidR="003E70C4" w:rsidRPr="00783E00" w:rsidRDefault="003E70C4" w:rsidP="00D4406F">
      <w:pPr>
        <w:pStyle w:val="Akapitzlist"/>
        <w:numPr>
          <w:ilvl w:val="0"/>
          <w:numId w:val="9"/>
        </w:numPr>
        <w:rPr>
          <w:bCs/>
        </w:rPr>
      </w:pPr>
      <w:r>
        <w:t>obliczanie czasów przejścia, przejechania danego odcinka, średniej prędkości</w:t>
      </w:r>
    </w:p>
    <w:p w14:paraId="66307C8A" w14:textId="77777777" w:rsidR="00D4406F" w:rsidRPr="00783E00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</w:t>
      </w:r>
      <w:r w:rsidRPr="00783E00">
        <w:t>bliczanie rozciągłości południkowej i równoleżnikowej danego obszaru</w:t>
      </w:r>
    </w:p>
    <w:p w14:paraId="186E401B" w14:textId="0ACFF6BA" w:rsidR="00D4406F" w:rsidRPr="00783E00" w:rsidRDefault="00D4406F" w:rsidP="00D4406F">
      <w:pPr>
        <w:pStyle w:val="Akapitzlist"/>
        <w:numPr>
          <w:ilvl w:val="0"/>
          <w:numId w:val="9"/>
        </w:numPr>
      </w:pPr>
      <w:r w:rsidRPr="00783E00">
        <w:t>oblicza</w:t>
      </w:r>
      <w:r>
        <w:t>nie miejscowego</w:t>
      </w:r>
      <w:r w:rsidRPr="00783E00">
        <w:t xml:space="preserve"> czas</w:t>
      </w:r>
      <w:r>
        <w:t>u słonecznego</w:t>
      </w:r>
      <w:r w:rsidRPr="00783E00">
        <w:t xml:space="preserve"> i </w:t>
      </w:r>
      <w:r>
        <w:t>strefowego</w:t>
      </w:r>
      <w:r w:rsidRPr="00783E00">
        <w:t xml:space="preserve"> danego miejsca na podstawie jego położenia matematyczno-geograficznego</w:t>
      </w:r>
    </w:p>
    <w:p w14:paraId="589E0846" w14:textId="77777777" w:rsidR="00D4406F" w:rsidRPr="00783E00" w:rsidRDefault="00D4406F" w:rsidP="00D4406F">
      <w:pPr>
        <w:pStyle w:val="Akapitzlist"/>
        <w:numPr>
          <w:ilvl w:val="0"/>
          <w:numId w:val="9"/>
        </w:numPr>
      </w:pPr>
      <w:r>
        <w:t>o</w:t>
      </w:r>
      <w:r w:rsidRPr="00783E00">
        <w:t>bliczanie długości geograficznej miejsca, na podstawie podanego czasu słonecznego na wybranych południkach geograficznych</w:t>
      </w:r>
    </w:p>
    <w:p w14:paraId="41B055AC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wysokości Słońca w momencie górowania w dniach 21 III, 23 IX, 22 VI, 22 XII </w:t>
      </w:r>
    </w:p>
    <w:p w14:paraId="24D38512" w14:textId="77777777" w:rsidR="00D4406F" w:rsidRPr="00092ECC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średniej rocznej temperatury powietrza na podstawie wyników pomiarów  w wybranych stacjach meteorologicznych</w:t>
      </w:r>
    </w:p>
    <w:p w14:paraId="61A4D85B" w14:textId="77777777" w:rsidR="00D4406F" w:rsidRPr="00092ECC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amplitudy dobowej i rocznej temperatury powietrza</w:t>
      </w:r>
    </w:p>
    <w:p w14:paraId="315358E9" w14:textId="77777777" w:rsidR="00D4406F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konstruowanie diagramów kołowych na podstawie danych statystycznych</w:t>
      </w:r>
    </w:p>
    <w:p w14:paraId="6586B43D" w14:textId="77777777"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gęstości zaludnieni</w:t>
      </w:r>
      <w:r w:rsidR="006631F4">
        <w:t>a</w:t>
      </w:r>
    </w:p>
    <w:p w14:paraId="7BBD80F1" w14:textId="77777777"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wskaźnika feminizacji i maskulinizacji</w:t>
      </w:r>
    </w:p>
    <w:p w14:paraId="30089643" w14:textId="77777777"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przyrostu naturalnego, rzeczywistego i salda migracji w liczbach bezwzględnych</w:t>
      </w:r>
    </w:p>
    <w:p w14:paraId="547953CB" w14:textId="77777777"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stopy (współczynnika) urodzeń i zgonów</w:t>
      </w:r>
    </w:p>
    <w:p w14:paraId="4D906936" w14:textId="77777777"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stopy  (współczynnika)   przyrostu naturalnego, rzeczywistego, salda migracji</w:t>
      </w:r>
    </w:p>
    <w:p w14:paraId="38212DFC" w14:textId="77777777" w:rsidR="00D4406F" w:rsidRPr="00B823C8" w:rsidRDefault="00D4406F" w:rsidP="00B823C8">
      <w:pPr>
        <w:pStyle w:val="Akapitzlist"/>
        <w:numPr>
          <w:ilvl w:val="0"/>
          <w:numId w:val="9"/>
        </w:numPr>
        <w:rPr>
          <w:bCs/>
        </w:rPr>
      </w:pPr>
      <w:r>
        <w:t xml:space="preserve">zamiana współczynnika przyrostu naturalnego, przyrostu rzeczywistego i salda migracji na liczby bezwzględne </w:t>
      </w:r>
    </w:p>
    <w:p w14:paraId="6BEDEF91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>obliczanie stopy bezrobocia</w:t>
      </w:r>
    </w:p>
    <w:p w14:paraId="220C7168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wskaźnika urbanizacji </w:t>
      </w:r>
    </w:p>
    <w:p w14:paraId="526773A1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udziału poszczególnych form użytkowania ziemi w ogólnej powierzchni terenu </w:t>
      </w:r>
    </w:p>
    <w:p w14:paraId="65CBC0F3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wskaźnika lesistości </w:t>
      </w:r>
    </w:p>
    <w:p w14:paraId="54B625D5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wielkości plonów i zbiorów upraw </w:t>
      </w:r>
    </w:p>
    <w:p w14:paraId="6AD64A5F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>obliczanie gęstości sieci drogowej i kolejowej</w:t>
      </w:r>
    </w:p>
    <w:p w14:paraId="39F0113A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dochodu narodowego na jednego mieszkańca </w:t>
      </w:r>
    </w:p>
    <w:p w14:paraId="49D1BB81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>obliczanie salda (bilansu) handlu zagranicznego</w:t>
      </w:r>
    </w:p>
    <w:p w14:paraId="0E13311D" w14:textId="77777777"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stosunku najwyższej do najniższej  wartości danych statystycznych wybranych wskaźników. </w:t>
      </w:r>
    </w:p>
    <w:p w14:paraId="114FD292" w14:textId="77777777" w:rsidR="00A95252" w:rsidRDefault="00A95252" w:rsidP="00137E38">
      <w:pPr>
        <w:tabs>
          <w:tab w:val="left" w:pos="1134"/>
        </w:tabs>
        <w:jc w:val="both"/>
      </w:pPr>
    </w:p>
    <w:p w14:paraId="3E4DE4E2" w14:textId="77777777" w:rsidR="00A95252" w:rsidRDefault="004959C2" w:rsidP="00137E38">
      <w:pPr>
        <w:tabs>
          <w:tab w:val="left" w:pos="1134"/>
        </w:tabs>
        <w:jc w:val="both"/>
      </w:pPr>
      <w:r>
        <w:t>4</w:t>
      </w:r>
      <w:r w:rsidR="00A95252">
        <w:t>.</w:t>
      </w:r>
      <w:r w:rsidR="00A95252" w:rsidRPr="002328EC">
        <w:t xml:space="preserve">Na poszczególnych etapach konkursu uczniowie rozwiązują test konkursowy, który składa się </w:t>
      </w:r>
      <w:r w:rsidR="00A95252">
        <w:t>z zadań otwartych .</w:t>
      </w:r>
    </w:p>
    <w:p w14:paraId="602BDD64" w14:textId="434FF351" w:rsidR="00374311" w:rsidRDefault="004959C2" w:rsidP="000073AC">
      <w:pPr>
        <w:suppressAutoHyphens w:val="0"/>
        <w:spacing w:before="100" w:beforeAutospacing="1" w:after="100" w:afterAutospacing="1"/>
      </w:pPr>
      <w:r>
        <w:t>5</w:t>
      </w:r>
      <w:r w:rsidR="00A95252">
        <w:t xml:space="preserve">. Etap szkolny odbędzie się </w:t>
      </w:r>
      <w:r w:rsidR="000C2DF8">
        <w:rPr>
          <w:b/>
          <w:bCs/>
        </w:rPr>
        <w:t>19</w:t>
      </w:r>
      <w:r w:rsidR="00644DC5" w:rsidRPr="00644DC5">
        <w:rPr>
          <w:b/>
          <w:bCs/>
        </w:rPr>
        <w:t xml:space="preserve"> </w:t>
      </w:r>
      <w:r w:rsidR="002A2BA3">
        <w:rPr>
          <w:b/>
        </w:rPr>
        <w:t>stycznia</w:t>
      </w:r>
      <w:r w:rsidR="006631F4">
        <w:rPr>
          <w:b/>
        </w:rPr>
        <w:t xml:space="preserve"> 20</w:t>
      </w:r>
      <w:r w:rsidR="00644DC5">
        <w:rPr>
          <w:b/>
        </w:rPr>
        <w:t>22</w:t>
      </w:r>
      <w:r w:rsidR="002A2BA3">
        <w:rPr>
          <w:b/>
        </w:rPr>
        <w:t xml:space="preserve"> r. (</w:t>
      </w:r>
      <w:r w:rsidR="00644DC5">
        <w:rPr>
          <w:b/>
        </w:rPr>
        <w:t>środa</w:t>
      </w:r>
      <w:r w:rsidR="001B2A1E">
        <w:rPr>
          <w:b/>
        </w:rPr>
        <w:t>) o godz. 1</w:t>
      </w:r>
      <w:r w:rsidR="00644DC5">
        <w:rPr>
          <w:b/>
        </w:rPr>
        <w:t>0</w:t>
      </w:r>
      <w:r w:rsidR="00A95252">
        <w:rPr>
          <w:b/>
          <w:vertAlign w:val="superscript"/>
        </w:rPr>
        <w:t>00</w:t>
      </w:r>
      <w:r w:rsidR="00A95252">
        <w:t xml:space="preserve"> w szkołach, które zgłosiły do </w:t>
      </w:r>
      <w:r w:rsidR="00674522">
        <w:t>Organizatora</w:t>
      </w:r>
      <w:r w:rsidR="00D06094">
        <w:t xml:space="preserve"> </w:t>
      </w:r>
      <w:r w:rsidR="00674522">
        <w:t xml:space="preserve">zamiar uczestnictwa </w:t>
      </w:r>
      <w:r w:rsidR="002D585E">
        <w:t>w k</w:t>
      </w:r>
      <w:r w:rsidR="00A95252">
        <w:t>onkursie</w:t>
      </w:r>
      <w:r w:rsidR="00D06094">
        <w:t xml:space="preserve"> </w:t>
      </w:r>
      <w:r w:rsidR="00A95252">
        <w:rPr>
          <w:b/>
        </w:rPr>
        <w:t>do </w:t>
      </w:r>
      <w:r w:rsidR="00374311">
        <w:rPr>
          <w:b/>
        </w:rPr>
        <w:t>1</w:t>
      </w:r>
      <w:r w:rsidR="00CC3A59">
        <w:rPr>
          <w:b/>
        </w:rPr>
        <w:t>1</w:t>
      </w:r>
      <w:r w:rsidR="00374311">
        <w:rPr>
          <w:b/>
        </w:rPr>
        <w:t xml:space="preserve"> </w:t>
      </w:r>
      <w:r w:rsidR="000C2DF8">
        <w:rPr>
          <w:b/>
        </w:rPr>
        <w:t>stycznia</w:t>
      </w:r>
      <w:r w:rsidR="00D06094">
        <w:rPr>
          <w:b/>
        </w:rPr>
        <w:t xml:space="preserve"> </w:t>
      </w:r>
      <w:r w:rsidR="00674522">
        <w:rPr>
          <w:b/>
        </w:rPr>
        <w:t>20</w:t>
      </w:r>
      <w:r w:rsidR="00644DC5">
        <w:rPr>
          <w:b/>
        </w:rPr>
        <w:t>2</w:t>
      </w:r>
      <w:r w:rsidR="000C2DF8">
        <w:rPr>
          <w:b/>
        </w:rPr>
        <w:t>2</w:t>
      </w:r>
      <w:r w:rsidR="00A95252">
        <w:rPr>
          <w:b/>
        </w:rPr>
        <w:t xml:space="preserve"> r. poprzez wypełnienie formularza i przesłanie </w:t>
      </w:r>
      <w:r w:rsidR="002459C0">
        <w:rPr>
          <w:szCs w:val="32"/>
        </w:rPr>
        <w:t xml:space="preserve">na adres e-mailowy  </w:t>
      </w:r>
      <w:hyperlink r:id="rId5" w:history="1">
        <w:r w:rsidR="000A492C" w:rsidRPr="00297652">
          <w:rPr>
            <w:rStyle w:val="Hipercze"/>
            <w:lang w:eastAsia="pl-PL"/>
          </w:rPr>
          <w:t>matematykawgeografii@o2.pl</w:t>
        </w:r>
      </w:hyperlink>
      <w:r w:rsidR="00D06094">
        <w:t xml:space="preserve"> </w:t>
      </w:r>
    </w:p>
    <w:p w14:paraId="4D5294A2" w14:textId="2B9DCF71" w:rsidR="004959C2" w:rsidRPr="000073AC" w:rsidRDefault="00FA6C36" w:rsidP="000073AC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pl-PL"/>
        </w:rPr>
      </w:pPr>
      <w:r>
        <w:rPr>
          <w:b/>
        </w:rPr>
        <w:t>(</w:t>
      </w:r>
      <w:r w:rsidRPr="00FA6C36">
        <w:t xml:space="preserve"> załącznik nr 1 )</w:t>
      </w:r>
    </w:p>
    <w:p w14:paraId="741CDF38" w14:textId="77777777" w:rsidR="00674522" w:rsidRDefault="004959C2" w:rsidP="00674522">
      <w:pPr>
        <w:rPr>
          <w:szCs w:val="32"/>
        </w:rPr>
      </w:pPr>
      <w:r>
        <w:t>6</w:t>
      </w:r>
      <w:r w:rsidR="00674522" w:rsidRPr="00674522">
        <w:t>.</w:t>
      </w:r>
      <w:r w:rsidR="00674522">
        <w:rPr>
          <w:szCs w:val="32"/>
        </w:rPr>
        <w:t xml:space="preserve">Za organizację i przeprowadzenie etapu szkolnego odpowiada  nauczyciel powołany przez </w:t>
      </w:r>
      <w:r w:rsidR="000A492C">
        <w:rPr>
          <w:szCs w:val="32"/>
        </w:rPr>
        <w:t>D</w:t>
      </w:r>
      <w:r w:rsidR="00674522">
        <w:rPr>
          <w:szCs w:val="32"/>
        </w:rPr>
        <w:t xml:space="preserve">yrektora szkoły.  W skład Szkolnej Komisji Konkursowej wchodzą przewodniczący i co </w:t>
      </w:r>
      <w:r w:rsidR="00674522">
        <w:rPr>
          <w:szCs w:val="32"/>
        </w:rPr>
        <w:lastRenderedPageBreak/>
        <w:t xml:space="preserve">najmniej dwóch nauczycieli, w tym przynajmniej jeden o specjalności zgodnej z przedmiotem konkursu. </w:t>
      </w:r>
    </w:p>
    <w:p w14:paraId="12AC556B" w14:textId="77777777" w:rsidR="00674522" w:rsidRDefault="00674522" w:rsidP="00674522">
      <w:pPr>
        <w:rPr>
          <w:szCs w:val="32"/>
        </w:rPr>
      </w:pPr>
    </w:p>
    <w:p w14:paraId="785596E6" w14:textId="77777777" w:rsidR="002459C0" w:rsidRDefault="004959C2" w:rsidP="002459C0">
      <w:pPr>
        <w:rPr>
          <w:szCs w:val="32"/>
        </w:rPr>
      </w:pPr>
      <w:r>
        <w:rPr>
          <w:szCs w:val="32"/>
        </w:rPr>
        <w:t>7</w:t>
      </w:r>
      <w:r w:rsidR="00674522">
        <w:rPr>
          <w:szCs w:val="32"/>
        </w:rPr>
        <w:t xml:space="preserve">. Szkolna Komisja Konkursowa wykorzystuje test przygotowany przez Organizatora, który zostanie przesłany </w:t>
      </w:r>
      <w:r w:rsidR="006631F4">
        <w:rPr>
          <w:b/>
          <w:bCs/>
          <w:szCs w:val="32"/>
        </w:rPr>
        <w:t>dwa dni</w:t>
      </w:r>
      <w:r w:rsidR="00674522">
        <w:rPr>
          <w:b/>
          <w:bCs/>
          <w:szCs w:val="32"/>
        </w:rPr>
        <w:t xml:space="preserve"> przed konkursem drogą elektroniczną </w:t>
      </w:r>
      <w:r w:rsidR="00674522">
        <w:rPr>
          <w:szCs w:val="32"/>
        </w:rPr>
        <w:t xml:space="preserve">na adres e-mailowy  podany przez </w:t>
      </w:r>
      <w:r w:rsidR="002459C0">
        <w:rPr>
          <w:szCs w:val="32"/>
        </w:rPr>
        <w:t>szkołę w zgłoszeniu do konkursu.</w:t>
      </w:r>
    </w:p>
    <w:p w14:paraId="068AFC21" w14:textId="77777777" w:rsidR="002459C0" w:rsidRDefault="002459C0" w:rsidP="002459C0">
      <w:pPr>
        <w:rPr>
          <w:szCs w:val="32"/>
        </w:rPr>
      </w:pPr>
    </w:p>
    <w:p w14:paraId="1CF73A28" w14:textId="77777777" w:rsidR="002459C0" w:rsidRDefault="004959C2" w:rsidP="002459C0">
      <w:r>
        <w:rPr>
          <w:szCs w:val="32"/>
        </w:rPr>
        <w:t>8</w:t>
      </w:r>
      <w:r w:rsidR="002459C0">
        <w:rPr>
          <w:szCs w:val="32"/>
        </w:rPr>
        <w:t xml:space="preserve">.  Przewodniczący Szkolnej Komisji Konkursowej </w:t>
      </w:r>
      <w:r w:rsidR="002459C0" w:rsidRPr="002459C0">
        <w:rPr>
          <w:b/>
          <w:szCs w:val="32"/>
        </w:rPr>
        <w:t>powiela</w:t>
      </w:r>
      <w:r w:rsidR="002459C0">
        <w:rPr>
          <w:szCs w:val="32"/>
        </w:rPr>
        <w:t xml:space="preserve">, zabezpiecza i przechowuje  otrzymane materiały </w:t>
      </w:r>
      <w:r w:rsidR="002459C0" w:rsidRPr="00674522">
        <w:rPr>
          <w:szCs w:val="32"/>
        </w:rPr>
        <w:t>z zachowaniem tajemnicy służbowej</w:t>
      </w:r>
      <w:r w:rsidR="002459C0">
        <w:rPr>
          <w:szCs w:val="32"/>
        </w:rPr>
        <w:t>.</w:t>
      </w:r>
    </w:p>
    <w:p w14:paraId="537EE4E6" w14:textId="77777777" w:rsidR="00674522" w:rsidRDefault="00674522" w:rsidP="00674522">
      <w:pPr>
        <w:jc w:val="both"/>
        <w:rPr>
          <w:szCs w:val="32"/>
        </w:rPr>
      </w:pPr>
    </w:p>
    <w:p w14:paraId="462039A0" w14:textId="07A2ED40" w:rsidR="002459C0" w:rsidRDefault="004959C2" w:rsidP="002459C0">
      <w:pPr>
        <w:pStyle w:val="Lista21"/>
        <w:ind w:left="0" w:firstLine="0"/>
        <w:jc w:val="both"/>
      </w:pPr>
      <w:r>
        <w:t>9</w:t>
      </w:r>
      <w:r w:rsidR="002459C0">
        <w:t xml:space="preserve">. Czas przeznaczony na rozwiązanie zadań wynosi </w:t>
      </w:r>
      <w:r w:rsidR="002A2BA3">
        <w:rPr>
          <w:b/>
        </w:rPr>
        <w:t>45</w:t>
      </w:r>
      <w:r w:rsidR="002459C0">
        <w:rPr>
          <w:b/>
        </w:rPr>
        <w:t xml:space="preserve"> minut</w:t>
      </w:r>
      <w:r w:rsidR="002459C0">
        <w:t>.</w:t>
      </w:r>
      <w:r w:rsidR="00267FCB">
        <w:t xml:space="preserve"> Podczas wykonywania zadań etapu </w:t>
      </w:r>
      <w:r w:rsidR="005F2740">
        <w:t xml:space="preserve">szkolnego </w:t>
      </w:r>
      <w:r w:rsidR="005F2740" w:rsidRPr="005F2740">
        <w:rPr>
          <w:b/>
          <w:bCs/>
        </w:rPr>
        <w:t xml:space="preserve">nie </w:t>
      </w:r>
      <w:r w:rsidR="00267FCB" w:rsidRPr="005F2740">
        <w:rPr>
          <w:b/>
          <w:bCs/>
        </w:rPr>
        <w:t>można używać kalkulatora.</w:t>
      </w:r>
    </w:p>
    <w:p w14:paraId="5D4F8272" w14:textId="77777777" w:rsidR="002459C0" w:rsidRDefault="002459C0" w:rsidP="002459C0">
      <w:pPr>
        <w:pStyle w:val="Lista21"/>
        <w:ind w:left="0" w:firstLine="0"/>
        <w:jc w:val="both"/>
      </w:pPr>
    </w:p>
    <w:p w14:paraId="4E4C28A7" w14:textId="776C24E2" w:rsidR="000162EF" w:rsidRDefault="004959C2" w:rsidP="002459C0">
      <w:r>
        <w:t>10</w:t>
      </w:r>
      <w:r w:rsidR="002459C0" w:rsidRPr="00FA6C36">
        <w:t xml:space="preserve">. </w:t>
      </w:r>
      <w:r w:rsidR="000162EF">
        <w:t>Prace I etapu są sprawdzane przez członków Szkolnej Komisji Konkursowej z wykorzystaniem klucza odpowiedzi i zasad punktowania dostarczonych</w:t>
      </w:r>
      <w:r w:rsidR="00813C8C">
        <w:t xml:space="preserve"> </w:t>
      </w:r>
      <w:r w:rsidR="000162EF">
        <w:t xml:space="preserve">drogą elektroniczną </w:t>
      </w:r>
      <w:r w:rsidR="00267FCB">
        <w:t>przez Organizatora</w:t>
      </w:r>
      <w:r w:rsidR="000162EF">
        <w:t>.</w:t>
      </w:r>
    </w:p>
    <w:p w14:paraId="5AC07552" w14:textId="77777777" w:rsidR="000162EF" w:rsidRDefault="000162EF" w:rsidP="00FA6C36">
      <w:pPr>
        <w:jc w:val="both"/>
      </w:pPr>
    </w:p>
    <w:p w14:paraId="24619EC9" w14:textId="77777777" w:rsidR="00EE0869" w:rsidRDefault="00FA6C36" w:rsidP="002D585E">
      <w:pPr>
        <w:rPr>
          <w:szCs w:val="32"/>
        </w:rPr>
      </w:pPr>
      <w:r>
        <w:t>1</w:t>
      </w:r>
      <w:r w:rsidR="004959C2">
        <w:t>1</w:t>
      </w:r>
      <w:r>
        <w:t>.</w:t>
      </w:r>
      <w:r>
        <w:rPr>
          <w:szCs w:val="32"/>
        </w:rPr>
        <w:t xml:space="preserve">Przewodniczący Szkolnej Komisji Konkursowej </w:t>
      </w:r>
      <w:r w:rsidR="002D585E">
        <w:rPr>
          <w:szCs w:val="32"/>
        </w:rPr>
        <w:t xml:space="preserve">sporządza protokół z zawodów </w:t>
      </w:r>
      <w:r w:rsidR="000162EF">
        <w:rPr>
          <w:szCs w:val="32"/>
        </w:rPr>
        <w:t xml:space="preserve">szkolnych </w:t>
      </w:r>
      <w:r w:rsidR="0059476A">
        <w:rPr>
          <w:szCs w:val="32"/>
        </w:rPr>
        <w:t xml:space="preserve">i </w:t>
      </w:r>
      <w:r w:rsidR="0059476A" w:rsidRPr="0059476A">
        <w:rPr>
          <w:szCs w:val="32"/>
        </w:rPr>
        <w:t>przesyła go</w:t>
      </w:r>
      <w:r w:rsidR="002D585E">
        <w:rPr>
          <w:szCs w:val="32"/>
        </w:rPr>
        <w:t xml:space="preserve"> wraz z pracami uczniów, którzy </w:t>
      </w:r>
      <w:r w:rsidR="002D585E" w:rsidRPr="005C63E6">
        <w:rPr>
          <w:b/>
          <w:szCs w:val="32"/>
        </w:rPr>
        <w:t>osiągnęli wynik 75% punktów</w:t>
      </w:r>
      <w:r w:rsidR="002D585E">
        <w:rPr>
          <w:szCs w:val="32"/>
        </w:rPr>
        <w:t xml:space="preserve"> możliwych do uz</w:t>
      </w:r>
      <w:r w:rsidR="005C63E6">
        <w:rPr>
          <w:szCs w:val="32"/>
        </w:rPr>
        <w:t>yskania na adres</w:t>
      </w:r>
      <w:r w:rsidR="00EE0869">
        <w:rPr>
          <w:szCs w:val="32"/>
        </w:rPr>
        <w:t>:</w:t>
      </w:r>
    </w:p>
    <w:p w14:paraId="5015503F" w14:textId="77777777" w:rsidR="00EE0869" w:rsidRPr="00D06094" w:rsidRDefault="005C63E6" w:rsidP="002D585E">
      <w:pPr>
        <w:rPr>
          <w:szCs w:val="32"/>
        </w:rPr>
      </w:pPr>
      <w:r w:rsidRPr="00D06094">
        <w:rPr>
          <w:szCs w:val="32"/>
        </w:rPr>
        <w:t>I Liceum Ogólno</w:t>
      </w:r>
      <w:r w:rsidR="002D585E" w:rsidRPr="00D06094">
        <w:rPr>
          <w:szCs w:val="32"/>
        </w:rPr>
        <w:t xml:space="preserve">kształcące im. J. Słowackiego </w:t>
      </w:r>
    </w:p>
    <w:p w14:paraId="5CB468D0" w14:textId="77777777" w:rsidR="00EE0869" w:rsidRPr="00D06094" w:rsidRDefault="002D585E" w:rsidP="002D585E">
      <w:pPr>
        <w:rPr>
          <w:szCs w:val="32"/>
        </w:rPr>
      </w:pPr>
      <w:r w:rsidRPr="00D06094">
        <w:rPr>
          <w:szCs w:val="32"/>
        </w:rPr>
        <w:t xml:space="preserve">ul. </w:t>
      </w:r>
      <w:r w:rsidR="005C63E6" w:rsidRPr="00D06094">
        <w:rPr>
          <w:szCs w:val="32"/>
        </w:rPr>
        <w:t>T. Kościuszki 8,  42-200 Częstochowa</w:t>
      </w:r>
    </w:p>
    <w:p w14:paraId="1025CAEF" w14:textId="48810CF8" w:rsidR="00EE0869" w:rsidRPr="00D06094" w:rsidRDefault="0059476A" w:rsidP="002D585E">
      <w:pPr>
        <w:rPr>
          <w:lang w:eastAsia="pl-PL"/>
        </w:rPr>
      </w:pPr>
      <w:r w:rsidRPr="00644DC5">
        <w:rPr>
          <w:bCs/>
          <w:lang w:eastAsia="pl-PL"/>
        </w:rPr>
        <w:t>w terminie 7 dni</w:t>
      </w:r>
      <w:r w:rsidR="002A2BA3" w:rsidRPr="00D06094">
        <w:rPr>
          <w:b/>
          <w:lang w:eastAsia="pl-PL"/>
        </w:rPr>
        <w:t xml:space="preserve"> </w:t>
      </w:r>
      <w:r w:rsidR="002A2BA3" w:rsidRPr="00644DC5">
        <w:rPr>
          <w:bCs/>
          <w:lang w:eastAsia="pl-PL"/>
        </w:rPr>
        <w:t>czyli</w:t>
      </w:r>
      <w:r w:rsidR="002A2BA3" w:rsidRPr="00D06094">
        <w:rPr>
          <w:b/>
          <w:lang w:eastAsia="pl-PL"/>
        </w:rPr>
        <w:t xml:space="preserve"> do </w:t>
      </w:r>
      <w:r w:rsidR="000C2DF8">
        <w:rPr>
          <w:b/>
          <w:lang w:eastAsia="pl-PL"/>
        </w:rPr>
        <w:t>26</w:t>
      </w:r>
      <w:r w:rsidR="002A2BA3" w:rsidRPr="00D06094">
        <w:rPr>
          <w:b/>
          <w:lang w:eastAsia="pl-PL"/>
        </w:rPr>
        <w:t xml:space="preserve"> </w:t>
      </w:r>
      <w:r w:rsidR="00644DC5">
        <w:rPr>
          <w:b/>
          <w:lang w:eastAsia="pl-PL"/>
        </w:rPr>
        <w:t>stycznia</w:t>
      </w:r>
      <w:r w:rsidR="002A2BA3" w:rsidRPr="00D06094">
        <w:rPr>
          <w:b/>
          <w:lang w:eastAsia="pl-PL"/>
        </w:rPr>
        <w:t xml:space="preserve"> 20</w:t>
      </w:r>
      <w:r w:rsidR="00644DC5">
        <w:rPr>
          <w:b/>
          <w:lang w:eastAsia="pl-PL"/>
        </w:rPr>
        <w:t>22</w:t>
      </w:r>
      <w:r w:rsidR="00415632" w:rsidRPr="00D06094">
        <w:rPr>
          <w:b/>
          <w:lang w:eastAsia="pl-PL"/>
        </w:rPr>
        <w:t xml:space="preserve"> r.</w:t>
      </w:r>
      <w:r w:rsidR="002578A8" w:rsidRPr="00D06094">
        <w:rPr>
          <w:lang w:eastAsia="pl-PL"/>
        </w:rPr>
        <w:t>( decyduje data stempla pocztowego )</w:t>
      </w:r>
    </w:p>
    <w:p w14:paraId="14E6DE5C" w14:textId="77777777" w:rsidR="00FA6C36" w:rsidRPr="00D06094" w:rsidRDefault="00FA6C36" w:rsidP="002D585E">
      <w:pPr>
        <w:rPr>
          <w:lang w:eastAsia="pl-PL"/>
        </w:rPr>
      </w:pPr>
      <w:r w:rsidRPr="00D06094">
        <w:rPr>
          <w:szCs w:val="32"/>
        </w:rPr>
        <w:t>( załącznik nr 2 )</w:t>
      </w:r>
    </w:p>
    <w:p w14:paraId="77ED375A" w14:textId="77777777" w:rsidR="00785EE1" w:rsidRPr="00D06094" w:rsidRDefault="00785EE1" w:rsidP="00FA6C36">
      <w:pPr>
        <w:jc w:val="both"/>
        <w:rPr>
          <w:szCs w:val="32"/>
        </w:rPr>
      </w:pPr>
    </w:p>
    <w:p w14:paraId="62715FEB" w14:textId="44454452" w:rsidR="0059476A" w:rsidRDefault="0059476A" w:rsidP="008242CE">
      <w:pPr>
        <w:rPr>
          <w:szCs w:val="32"/>
        </w:rPr>
      </w:pPr>
      <w:r>
        <w:rPr>
          <w:szCs w:val="32"/>
        </w:rPr>
        <w:t>1</w:t>
      </w:r>
      <w:r w:rsidR="00785EE1">
        <w:rPr>
          <w:szCs w:val="32"/>
        </w:rPr>
        <w:t>2</w:t>
      </w:r>
      <w:r>
        <w:rPr>
          <w:szCs w:val="32"/>
        </w:rPr>
        <w:t xml:space="preserve">. Przewodniczący  Komisji Konkursowej  do dnia </w:t>
      </w:r>
      <w:r w:rsidR="000C2DF8">
        <w:rPr>
          <w:b/>
          <w:szCs w:val="32"/>
        </w:rPr>
        <w:t>2</w:t>
      </w:r>
      <w:r w:rsidR="00D06094">
        <w:rPr>
          <w:b/>
          <w:szCs w:val="32"/>
        </w:rPr>
        <w:t xml:space="preserve"> </w:t>
      </w:r>
      <w:r w:rsidR="000C2DF8">
        <w:rPr>
          <w:b/>
          <w:szCs w:val="32"/>
        </w:rPr>
        <w:t>lutego</w:t>
      </w:r>
      <w:r w:rsidR="00415632">
        <w:rPr>
          <w:b/>
          <w:szCs w:val="32"/>
        </w:rPr>
        <w:t xml:space="preserve"> 20</w:t>
      </w:r>
      <w:r w:rsidR="000C2DF8">
        <w:rPr>
          <w:b/>
          <w:szCs w:val="32"/>
        </w:rPr>
        <w:t>22</w:t>
      </w:r>
      <w:r w:rsidR="00415632">
        <w:rPr>
          <w:b/>
          <w:szCs w:val="32"/>
        </w:rPr>
        <w:t xml:space="preserve"> r.</w:t>
      </w:r>
      <w:r>
        <w:rPr>
          <w:szCs w:val="32"/>
        </w:rPr>
        <w:t xml:space="preserve">  przesyła do </w:t>
      </w:r>
      <w:r w:rsidR="00785EE1">
        <w:rPr>
          <w:szCs w:val="32"/>
        </w:rPr>
        <w:t xml:space="preserve">Szkolnych Komisji Konkursowych </w:t>
      </w:r>
      <w:r w:rsidR="00785EE1" w:rsidRPr="005C63E6">
        <w:rPr>
          <w:b/>
          <w:szCs w:val="32"/>
        </w:rPr>
        <w:t>listę</w:t>
      </w:r>
      <w:r w:rsidR="008242CE">
        <w:rPr>
          <w:b/>
          <w:szCs w:val="32"/>
        </w:rPr>
        <w:t xml:space="preserve"> 25</w:t>
      </w:r>
      <w:r w:rsidR="00785EE1" w:rsidRPr="005C63E6">
        <w:rPr>
          <w:b/>
          <w:szCs w:val="32"/>
        </w:rPr>
        <w:t xml:space="preserve"> uczniów zakwalifikowanych do etapu </w:t>
      </w:r>
      <w:r w:rsidR="00266D3C">
        <w:rPr>
          <w:b/>
          <w:szCs w:val="32"/>
        </w:rPr>
        <w:t>finałowego</w:t>
      </w:r>
      <w:r w:rsidR="00785EE1">
        <w:rPr>
          <w:szCs w:val="32"/>
        </w:rPr>
        <w:t>.</w:t>
      </w:r>
    </w:p>
    <w:p w14:paraId="3279ADB0" w14:textId="77777777" w:rsidR="009F0F74" w:rsidRDefault="009F0F74" w:rsidP="00FA6C36">
      <w:pPr>
        <w:jc w:val="both"/>
        <w:rPr>
          <w:szCs w:val="32"/>
        </w:rPr>
      </w:pPr>
    </w:p>
    <w:p w14:paraId="01090153" w14:textId="04491A02" w:rsidR="002A7721" w:rsidRDefault="009F0F74" w:rsidP="00E96D7C">
      <w:pPr>
        <w:jc w:val="both"/>
        <w:rPr>
          <w:b/>
          <w:bCs/>
        </w:rPr>
      </w:pPr>
      <w:r>
        <w:rPr>
          <w:szCs w:val="32"/>
        </w:rPr>
        <w:t>1</w:t>
      </w:r>
      <w:r w:rsidR="00785EE1">
        <w:rPr>
          <w:szCs w:val="32"/>
        </w:rPr>
        <w:t>3</w:t>
      </w:r>
      <w:r>
        <w:rPr>
          <w:szCs w:val="32"/>
        </w:rPr>
        <w:t xml:space="preserve">. </w:t>
      </w:r>
      <w:r w:rsidR="00266D3C">
        <w:t xml:space="preserve">Finał </w:t>
      </w:r>
      <w:r w:rsidR="00E96D7C">
        <w:t>kursu odbędzie się w dniu</w:t>
      </w:r>
      <w:r w:rsidR="00D06094">
        <w:t xml:space="preserve"> </w:t>
      </w:r>
      <w:r w:rsidR="00644DC5">
        <w:rPr>
          <w:b/>
          <w:bCs/>
        </w:rPr>
        <w:t>2</w:t>
      </w:r>
      <w:r w:rsidR="006631F4">
        <w:rPr>
          <w:b/>
          <w:bCs/>
        </w:rPr>
        <w:t> </w:t>
      </w:r>
      <w:r w:rsidR="0081371F">
        <w:rPr>
          <w:b/>
          <w:bCs/>
        </w:rPr>
        <w:t>marca</w:t>
      </w:r>
      <w:r w:rsidR="00415632">
        <w:rPr>
          <w:b/>
          <w:bCs/>
        </w:rPr>
        <w:t xml:space="preserve"> </w:t>
      </w:r>
      <w:r w:rsidR="00E96D7C">
        <w:rPr>
          <w:b/>
          <w:bCs/>
        </w:rPr>
        <w:t>20</w:t>
      </w:r>
      <w:r w:rsidR="00644DC5">
        <w:rPr>
          <w:b/>
          <w:bCs/>
        </w:rPr>
        <w:t>22</w:t>
      </w:r>
      <w:r w:rsidR="00E96D7C">
        <w:rPr>
          <w:b/>
          <w:bCs/>
        </w:rPr>
        <w:t xml:space="preserve"> r. (</w:t>
      </w:r>
      <w:r w:rsidR="00644DC5">
        <w:rPr>
          <w:b/>
          <w:bCs/>
        </w:rPr>
        <w:t>środa</w:t>
      </w:r>
      <w:r w:rsidR="00E96D7C">
        <w:rPr>
          <w:b/>
          <w:bCs/>
        </w:rPr>
        <w:t xml:space="preserve">) </w:t>
      </w:r>
    </w:p>
    <w:p w14:paraId="51846C19" w14:textId="77777777" w:rsidR="00415632" w:rsidRDefault="00415632" w:rsidP="002A7721">
      <w:pPr>
        <w:jc w:val="both"/>
        <w:rPr>
          <w:b/>
          <w:bCs/>
        </w:rPr>
      </w:pPr>
      <w:r>
        <w:rPr>
          <w:b/>
          <w:bCs/>
        </w:rPr>
        <w:t xml:space="preserve">o godz. </w:t>
      </w:r>
      <w:r w:rsidR="002A2BA3">
        <w:rPr>
          <w:b/>
          <w:bCs/>
        </w:rPr>
        <w:t>10</w:t>
      </w:r>
      <w:r w:rsidR="00E96D7C">
        <w:rPr>
          <w:b/>
          <w:bCs/>
          <w:vertAlign w:val="superscript"/>
        </w:rPr>
        <w:t xml:space="preserve">00 </w:t>
      </w:r>
      <w:r w:rsidR="00E96D7C">
        <w:rPr>
          <w:b/>
          <w:bCs/>
        </w:rPr>
        <w:t>w I Liceum O</w:t>
      </w:r>
      <w:r w:rsidR="00785EE1">
        <w:rPr>
          <w:b/>
          <w:bCs/>
        </w:rPr>
        <w:t xml:space="preserve">gólnokształcącym </w:t>
      </w:r>
      <w:r w:rsidR="00267FCB">
        <w:rPr>
          <w:b/>
          <w:bCs/>
        </w:rPr>
        <w:t xml:space="preserve">im. J. Słowackiego </w:t>
      </w:r>
      <w:r w:rsidR="00785EE1">
        <w:rPr>
          <w:b/>
          <w:bCs/>
        </w:rPr>
        <w:t xml:space="preserve">w Częstochowie, </w:t>
      </w:r>
    </w:p>
    <w:p w14:paraId="6033D598" w14:textId="7762BB89" w:rsidR="002A7721" w:rsidRDefault="00785EE1" w:rsidP="002A7721">
      <w:pPr>
        <w:jc w:val="both"/>
        <w:rPr>
          <w:b/>
          <w:bCs/>
        </w:rPr>
      </w:pPr>
      <w:r>
        <w:rPr>
          <w:b/>
          <w:bCs/>
        </w:rPr>
        <w:t>ul. T. Kościuszki 8</w:t>
      </w:r>
      <w:r w:rsidR="00266D3C">
        <w:rPr>
          <w:b/>
          <w:bCs/>
        </w:rPr>
        <w:t>.</w:t>
      </w:r>
    </w:p>
    <w:p w14:paraId="3F961DB5" w14:textId="77777777" w:rsidR="00267FCB" w:rsidRDefault="00267FCB" w:rsidP="002A7721">
      <w:pPr>
        <w:jc w:val="both"/>
        <w:rPr>
          <w:b/>
          <w:bCs/>
        </w:rPr>
      </w:pPr>
    </w:p>
    <w:p w14:paraId="7CFE7B65" w14:textId="085D1E5E" w:rsidR="00267FCB" w:rsidRPr="00267FCB" w:rsidRDefault="00267FCB" w:rsidP="002A7721">
      <w:pPr>
        <w:jc w:val="both"/>
      </w:pPr>
      <w:r w:rsidRPr="00267FCB">
        <w:rPr>
          <w:bCs/>
        </w:rPr>
        <w:t>14</w:t>
      </w:r>
      <w:r w:rsidR="00266D3C">
        <w:rPr>
          <w:bCs/>
        </w:rPr>
        <w:t>.</w:t>
      </w:r>
      <w:r>
        <w:rPr>
          <w:bCs/>
        </w:rPr>
        <w:t>W etapie</w:t>
      </w:r>
      <w:r w:rsidR="00266D3C">
        <w:rPr>
          <w:bCs/>
        </w:rPr>
        <w:t xml:space="preserve"> szkolnym jak i finale konkursu </w:t>
      </w:r>
      <w:r>
        <w:rPr>
          <w:bCs/>
        </w:rPr>
        <w:t xml:space="preserve"> wszelkie o</w:t>
      </w:r>
      <w:r w:rsidR="00EE0869">
        <w:rPr>
          <w:bCs/>
        </w:rPr>
        <w:t>bliczenia</w:t>
      </w:r>
      <w:r w:rsidR="00266D3C">
        <w:rPr>
          <w:bCs/>
        </w:rPr>
        <w:t xml:space="preserve"> uczniowie</w:t>
      </w:r>
      <w:r w:rsidR="00EE0869">
        <w:rPr>
          <w:bCs/>
        </w:rPr>
        <w:t xml:space="preserve"> wykonują samodzielnie</w:t>
      </w:r>
      <w:r w:rsidRPr="00D06094">
        <w:rPr>
          <w:bCs/>
        </w:rPr>
        <w:t>,</w:t>
      </w:r>
      <w:r w:rsidR="00D06094">
        <w:rPr>
          <w:bCs/>
          <w:color w:val="FF0000"/>
        </w:rPr>
        <w:t xml:space="preserve"> </w:t>
      </w:r>
      <w:r w:rsidRPr="00267FCB">
        <w:rPr>
          <w:b/>
          <w:bCs/>
        </w:rPr>
        <w:t>bez użycia kalkulatorów</w:t>
      </w:r>
      <w:r w:rsidR="00266D3C">
        <w:rPr>
          <w:b/>
          <w:bCs/>
        </w:rPr>
        <w:t>.</w:t>
      </w:r>
    </w:p>
    <w:p w14:paraId="49D0DF4E" w14:textId="77777777" w:rsidR="002A7721" w:rsidRDefault="002A7721" w:rsidP="002A7721">
      <w:pPr>
        <w:jc w:val="both"/>
      </w:pPr>
    </w:p>
    <w:p w14:paraId="6D1398DD" w14:textId="7BBA0A1A" w:rsidR="002A7721" w:rsidRDefault="002A7721" w:rsidP="002A7721">
      <w:pPr>
        <w:jc w:val="both"/>
      </w:pPr>
      <w:r>
        <w:t>1</w:t>
      </w:r>
      <w:r w:rsidR="00267FCB">
        <w:t>5</w:t>
      </w:r>
      <w:r>
        <w:t xml:space="preserve">.Organizatorzy nie zwracają kosztów dojazdu uczniów i nauczycieli na etap </w:t>
      </w:r>
      <w:r w:rsidR="00266D3C">
        <w:t>finałowy</w:t>
      </w:r>
    </w:p>
    <w:p w14:paraId="23DC34D9" w14:textId="77777777" w:rsidR="009F0F74" w:rsidRDefault="002A7721" w:rsidP="00FA6C36">
      <w:pPr>
        <w:jc w:val="both"/>
        <w:rPr>
          <w:b/>
          <w:bCs/>
        </w:rPr>
      </w:pPr>
      <w:r>
        <w:t>w I LO.</w:t>
      </w:r>
    </w:p>
    <w:p w14:paraId="51E4254C" w14:textId="77777777" w:rsidR="002A7721" w:rsidRPr="002A7721" w:rsidRDefault="002A7721" w:rsidP="00FA6C36">
      <w:pPr>
        <w:jc w:val="both"/>
        <w:rPr>
          <w:bCs/>
        </w:rPr>
      </w:pPr>
    </w:p>
    <w:p w14:paraId="3877C4DA" w14:textId="169DFF28" w:rsidR="002A7721" w:rsidRDefault="002A7721" w:rsidP="002A7721">
      <w:pPr>
        <w:pStyle w:val="Lista21"/>
        <w:ind w:left="0" w:firstLine="0"/>
        <w:rPr>
          <w:b/>
          <w:bCs/>
        </w:rPr>
      </w:pPr>
      <w:r w:rsidRPr="002A7721">
        <w:rPr>
          <w:bCs/>
        </w:rPr>
        <w:t>1</w:t>
      </w:r>
      <w:r w:rsidR="00267FCB">
        <w:rPr>
          <w:bCs/>
        </w:rPr>
        <w:t>6</w:t>
      </w:r>
      <w:r w:rsidRPr="002A7721">
        <w:rPr>
          <w:bCs/>
        </w:rPr>
        <w:t>.</w:t>
      </w:r>
      <w:r w:rsidRPr="00071432">
        <w:t>W sprawach spornych</w:t>
      </w:r>
      <w:r w:rsidR="00EE0869" w:rsidRPr="00071432">
        <w:t>,</w:t>
      </w:r>
      <w:r w:rsidRPr="00071432">
        <w:t xml:space="preserve"> nieobjętych regulaminem</w:t>
      </w:r>
      <w:r w:rsidR="00EE0869" w:rsidRPr="00071432">
        <w:rPr>
          <w:color w:val="FF0000"/>
        </w:rPr>
        <w:t>,</w:t>
      </w:r>
      <w:r w:rsidRPr="00071432">
        <w:t xml:space="preserve"> ostateczne decyzje podejmuje </w:t>
      </w:r>
      <w:r>
        <w:t>Przewodniczący  Komisji Konkursowej.</w:t>
      </w:r>
    </w:p>
    <w:p w14:paraId="65C7BCC7" w14:textId="77777777" w:rsidR="00910A93" w:rsidRDefault="00910A93" w:rsidP="00343A22">
      <w:pPr>
        <w:jc w:val="both"/>
        <w:rPr>
          <w:b/>
          <w:bCs/>
        </w:rPr>
      </w:pPr>
    </w:p>
    <w:p w14:paraId="3AA2197A" w14:textId="77777777" w:rsidR="007C5ADD" w:rsidRPr="00374311" w:rsidRDefault="007C5ADD" w:rsidP="002578A8">
      <w:pPr>
        <w:pStyle w:val="Default"/>
        <w:jc w:val="right"/>
        <w:rPr>
          <w:b/>
          <w:bCs/>
        </w:rPr>
      </w:pPr>
    </w:p>
    <w:p w14:paraId="77B82878" w14:textId="77777777" w:rsidR="00707FD1" w:rsidRPr="00374311" w:rsidRDefault="00707FD1" w:rsidP="002578A8">
      <w:pPr>
        <w:pStyle w:val="Default"/>
        <w:jc w:val="right"/>
      </w:pPr>
      <w:r w:rsidRPr="00374311">
        <w:rPr>
          <w:b/>
          <w:bCs/>
        </w:rPr>
        <w:t>ZAPRASZAMY DO UDZIAŁU</w:t>
      </w:r>
    </w:p>
    <w:p w14:paraId="6EF58AE9" w14:textId="77777777" w:rsidR="00707FD1" w:rsidRPr="00374311" w:rsidRDefault="00707FD1" w:rsidP="002578A8">
      <w:pPr>
        <w:pStyle w:val="Default"/>
        <w:jc w:val="right"/>
      </w:pPr>
      <w:r w:rsidRPr="00374311">
        <w:rPr>
          <w:b/>
          <w:bCs/>
        </w:rPr>
        <w:t>I CZEKAMY NA PAŃSWA ZGŁOSZENIA!!!</w:t>
      </w:r>
    </w:p>
    <w:p w14:paraId="5CDF0EA5" w14:textId="77777777" w:rsidR="00707FD1" w:rsidRDefault="00707FD1" w:rsidP="002578A8">
      <w:pPr>
        <w:pStyle w:val="Default"/>
        <w:jc w:val="right"/>
        <w:rPr>
          <w:b/>
          <w:bCs/>
          <w:sz w:val="28"/>
          <w:szCs w:val="28"/>
        </w:rPr>
      </w:pPr>
    </w:p>
    <w:p w14:paraId="7441AF79" w14:textId="77777777" w:rsidR="00707FD1" w:rsidRPr="00374311" w:rsidRDefault="00707FD1" w:rsidP="002578A8">
      <w:pPr>
        <w:pStyle w:val="Default"/>
        <w:jc w:val="right"/>
        <w:rPr>
          <w:b/>
          <w:bCs/>
        </w:rPr>
      </w:pPr>
      <w:r w:rsidRPr="00374311">
        <w:rPr>
          <w:b/>
          <w:bCs/>
        </w:rPr>
        <w:t xml:space="preserve">Organizatorki:                                                                  </w:t>
      </w:r>
    </w:p>
    <w:p w14:paraId="16F5A581" w14:textId="77777777" w:rsidR="00707FD1" w:rsidRPr="00374311" w:rsidRDefault="00707FD1" w:rsidP="002578A8">
      <w:pPr>
        <w:pStyle w:val="Default"/>
        <w:jc w:val="right"/>
        <w:rPr>
          <w:b/>
          <w:bCs/>
        </w:rPr>
      </w:pPr>
      <w:r w:rsidRPr="00374311">
        <w:rPr>
          <w:b/>
          <w:bCs/>
        </w:rPr>
        <w:t xml:space="preserve">                                                                       mgr Małgorzata Hercog</w:t>
      </w:r>
    </w:p>
    <w:p w14:paraId="68DAF2BE" w14:textId="77777777" w:rsidR="00707FD1" w:rsidRPr="00374311" w:rsidRDefault="00707FD1" w:rsidP="002578A8">
      <w:pPr>
        <w:pStyle w:val="Default"/>
        <w:jc w:val="right"/>
        <w:rPr>
          <w:b/>
          <w:bCs/>
        </w:rPr>
      </w:pPr>
      <w:r w:rsidRPr="00374311">
        <w:rPr>
          <w:b/>
          <w:bCs/>
        </w:rPr>
        <w:t xml:space="preserve">                                                                       mgr Urszula Pijet</w:t>
      </w:r>
    </w:p>
    <w:p w14:paraId="329F5BA9" w14:textId="77777777" w:rsidR="00D23CC4" w:rsidRPr="00374311" w:rsidRDefault="00D23CC4" w:rsidP="002578A8">
      <w:pPr>
        <w:pStyle w:val="Default"/>
        <w:jc w:val="right"/>
      </w:pPr>
    </w:p>
    <w:p w14:paraId="268C26CE" w14:textId="77777777" w:rsidR="004959C2" w:rsidRDefault="004959C2" w:rsidP="00707FD1">
      <w:pPr>
        <w:pStyle w:val="Default"/>
        <w:rPr>
          <w:sz w:val="23"/>
          <w:szCs w:val="23"/>
        </w:rPr>
      </w:pPr>
    </w:p>
    <w:p w14:paraId="69B98074" w14:textId="77777777" w:rsidR="004959C2" w:rsidRDefault="004959C2" w:rsidP="00707FD1">
      <w:pPr>
        <w:pStyle w:val="Default"/>
        <w:rPr>
          <w:sz w:val="23"/>
          <w:szCs w:val="23"/>
        </w:rPr>
      </w:pPr>
    </w:p>
    <w:p w14:paraId="0C81D742" w14:textId="77777777" w:rsidR="004959C2" w:rsidRDefault="004959C2" w:rsidP="00707FD1">
      <w:pPr>
        <w:pStyle w:val="Default"/>
        <w:rPr>
          <w:sz w:val="23"/>
          <w:szCs w:val="23"/>
        </w:rPr>
      </w:pPr>
    </w:p>
    <w:p w14:paraId="6C2BAEC7" w14:textId="77777777" w:rsidR="004959C2" w:rsidRDefault="004959C2" w:rsidP="00707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numer 1</w:t>
      </w:r>
    </w:p>
    <w:p w14:paraId="62DD0426" w14:textId="77777777" w:rsidR="00750B9D" w:rsidRDefault="00750B9D" w:rsidP="00707FD1">
      <w:pPr>
        <w:pStyle w:val="Default"/>
        <w:rPr>
          <w:sz w:val="23"/>
          <w:szCs w:val="23"/>
        </w:rPr>
      </w:pPr>
    </w:p>
    <w:p w14:paraId="53F50962" w14:textId="77777777" w:rsidR="00750B9D" w:rsidRDefault="00750B9D" w:rsidP="00707FD1">
      <w:pPr>
        <w:pStyle w:val="Default"/>
        <w:rPr>
          <w:sz w:val="23"/>
          <w:szCs w:val="23"/>
        </w:rPr>
      </w:pPr>
    </w:p>
    <w:p w14:paraId="7A75DDCC" w14:textId="77777777" w:rsidR="00750B9D" w:rsidRDefault="00750B9D" w:rsidP="00707FD1">
      <w:pPr>
        <w:pStyle w:val="Default"/>
        <w:rPr>
          <w:sz w:val="23"/>
          <w:szCs w:val="23"/>
        </w:rPr>
      </w:pPr>
    </w:p>
    <w:p w14:paraId="16CADC37" w14:textId="77777777" w:rsidR="00750B9D" w:rsidRDefault="00750B9D" w:rsidP="00750B9D">
      <w:pPr>
        <w:pStyle w:val="Default"/>
        <w:jc w:val="center"/>
      </w:pPr>
      <w:r>
        <w:t xml:space="preserve">FORMULARZ ZGŁOSZENIA SZKOŁY </w:t>
      </w:r>
    </w:p>
    <w:p w14:paraId="7F6EDC41" w14:textId="77777777" w:rsidR="004959C2" w:rsidRPr="004959C2" w:rsidRDefault="00750B9D" w:rsidP="00750B9D">
      <w:pPr>
        <w:pStyle w:val="Default"/>
        <w:jc w:val="center"/>
        <w:rPr>
          <w:sz w:val="36"/>
          <w:szCs w:val="36"/>
        </w:rPr>
      </w:pPr>
      <w:r>
        <w:t xml:space="preserve">DO UDZIAŁU W KONKURSIE </w:t>
      </w:r>
    </w:p>
    <w:p w14:paraId="5B04A53E" w14:textId="77777777" w:rsidR="004959C2" w:rsidRPr="007C5ADD" w:rsidRDefault="004959C2" w:rsidP="004959C2">
      <w:pPr>
        <w:pStyle w:val="Default"/>
        <w:jc w:val="center"/>
        <w:rPr>
          <w:b/>
          <w:bCs/>
          <w:sz w:val="36"/>
          <w:szCs w:val="36"/>
        </w:rPr>
      </w:pPr>
    </w:p>
    <w:p w14:paraId="5C4430A3" w14:textId="77777777" w:rsidR="004959C2" w:rsidRPr="007C5ADD" w:rsidRDefault="004959C2" w:rsidP="004959C2">
      <w:pPr>
        <w:pStyle w:val="Default"/>
        <w:jc w:val="center"/>
        <w:rPr>
          <w:b/>
          <w:bCs/>
          <w:sz w:val="36"/>
          <w:szCs w:val="36"/>
        </w:rPr>
      </w:pPr>
      <w:r w:rsidRPr="007C5ADD">
        <w:rPr>
          <w:b/>
          <w:bCs/>
          <w:sz w:val="36"/>
          <w:szCs w:val="36"/>
        </w:rPr>
        <w:t>MATEMATYKA W GEOGRAFII</w:t>
      </w:r>
    </w:p>
    <w:p w14:paraId="3F0AB362" w14:textId="77777777" w:rsidR="004959C2" w:rsidRDefault="004959C2" w:rsidP="00750B9D">
      <w:pPr>
        <w:pStyle w:val="Default"/>
        <w:rPr>
          <w:sz w:val="23"/>
          <w:szCs w:val="23"/>
        </w:rPr>
      </w:pPr>
    </w:p>
    <w:p w14:paraId="18908C19" w14:textId="77777777" w:rsidR="00750B9D" w:rsidRDefault="00750B9D" w:rsidP="00750B9D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50B9D" w14:paraId="3E9ABA86" w14:textId="77777777" w:rsidTr="00750B9D">
        <w:tc>
          <w:tcPr>
            <w:tcW w:w="4606" w:type="dxa"/>
          </w:tcPr>
          <w:p w14:paraId="7C5B5838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 Szkoły</w:t>
            </w:r>
          </w:p>
          <w:p w14:paraId="575464F0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5BB12A1F" w14:textId="77777777"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A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A9C66C" w14:textId="77777777"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DEAF0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1E3C9F" w14:paraId="1388E16D" w14:textId="77777777" w:rsidTr="001E3C9F">
        <w:trPr>
          <w:trHeight w:val="201"/>
        </w:trPr>
        <w:tc>
          <w:tcPr>
            <w:tcW w:w="4606" w:type="dxa"/>
            <w:vMerge w:val="restart"/>
          </w:tcPr>
          <w:p w14:paraId="50F28F81" w14:textId="77777777" w:rsidR="001E3C9F" w:rsidRDefault="001E3C9F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szkoły</w:t>
            </w:r>
          </w:p>
          <w:p w14:paraId="04782621" w14:textId="77777777"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  <w:p w14:paraId="105B606F" w14:textId="77777777"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1C8F4EC1" w14:textId="77777777"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40CD0014" w14:textId="77777777" w:rsidR="001E3C9F" w:rsidRPr="00FF0AE9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14:paraId="3B04CCB3" w14:textId="77777777" w:rsidTr="00750B9D">
        <w:trPr>
          <w:trHeight w:val="198"/>
        </w:trPr>
        <w:tc>
          <w:tcPr>
            <w:tcW w:w="4606" w:type="dxa"/>
            <w:vMerge/>
          </w:tcPr>
          <w:p w14:paraId="053CC421" w14:textId="77777777"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073CDBF1" w14:textId="77777777"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44CE57A2" w14:textId="77777777"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14:paraId="7DF4BA09" w14:textId="77777777" w:rsidTr="00750B9D">
        <w:trPr>
          <w:trHeight w:val="198"/>
        </w:trPr>
        <w:tc>
          <w:tcPr>
            <w:tcW w:w="4606" w:type="dxa"/>
            <w:vMerge/>
          </w:tcPr>
          <w:p w14:paraId="422DC99E" w14:textId="77777777"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719C7D06" w14:textId="77777777"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1B754C16" w14:textId="77777777"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14:paraId="37789600" w14:textId="77777777" w:rsidTr="00750B9D">
        <w:trPr>
          <w:trHeight w:val="198"/>
        </w:trPr>
        <w:tc>
          <w:tcPr>
            <w:tcW w:w="4606" w:type="dxa"/>
            <w:vMerge/>
          </w:tcPr>
          <w:p w14:paraId="3091E780" w14:textId="77777777"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686AF9A1" w14:textId="77777777"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nr</w:t>
            </w:r>
          </w:p>
          <w:p w14:paraId="6AF79769" w14:textId="77777777"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9D" w14:paraId="2E139174" w14:textId="77777777" w:rsidTr="00750B9D">
        <w:tc>
          <w:tcPr>
            <w:tcW w:w="4606" w:type="dxa"/>
          </w:tcPr>
          <w:p w14:paraId="281F4569" w14:textId="77777777" w:rsidR="00750B9D" w:rsidRDefault="00750B9D" w:rsidP="00750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0AE9">
              <w:rPr>
                <w:rFonts w:ascii="Arial" w:eastAsia="Calibri" w:hAnsi="Arial" w:cs="Arial"/>
                <w:sz w:val="20"/>
                <w:szCs w:val="20"/>
              </w:rPr>
              <w:t>Tel./ fax</w:t>
            </w:r>
            <w:r w:rsidR="00910A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2B68497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14:paraId="3F097E94" w14:textId="77777777"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6A49D8EB" w14:textId="77777777"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9D" w14:paraId="72DA63B4" w14:textId="77777777" w:rsidTr="00750B9D">
        <w:tc>
          <w:tcPr>
            <w:tcW w:w="4606" w:type="dxa"/>
          </w:tcPr>
          <w:p w14:paraId="3FBFE010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14:paraId="3F03A63F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Imię i nazwisko Organizatora n</w:t>
            </w:r>
            <w:r w:rsidR="001E3C9F">
              <w:rPr>
                <w:sz w:val="23"/>
                <w:szCs w:val="23"/>
              </w:rPr>
              <w:t>a terenie szkoły/ Przewodniczącego</w:t>
            </w:r>
            <w:r>
              <w:rPr>
                <w:sz w:val="23"/>
                <w:szCs w:val="23"/>
              </w:rPr>
              <w:t xml:space="preserve"> Szkolnej Komisji Konkursowej</w:t>
            </w:r>
          </w:p>
          <w:p w14:paraId="0A0D8FF6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45589860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750B9D" w14:paraId="3B5162DD" w14:textId="77777777" w:rsidTr="00750B9D">
        <w:tc>
          <w:tcPr>
            <w:tcW w:w="4606" w:type="dxa"/>
          </w:tcPr>
          <w:p w14:paraId="3F2FDF82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14:paraId="2A9E6674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e-mail  Organizatora, na który zostaną wysłane zadania konkursowe</w:t>
            </w:r>
          </w:p>
          <w:p w14:paraId="19CD3D05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71AAAA3A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750B9D" w14:paraId="4883D84C" w14:textId="77777777" w:rsidTr="00750B9D">
        <w:tc>
          <w:tcPr>
            <w:tcW w:w="4606" w:type="dxa"/>
          </w:tcPr>
          <w:p w14:paraId="3C4A926D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14:paraId="13E026C8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 do Organizatora</w:t>
            </w:r>
          </w:p>
          <w:p w14:paraId="193C8F90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435C5709" w14:textId="77777777"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355A03" w14:paraId="7419E033" w14:textId="77777777" w:rsidTr="00750B9D">
        <w:tc>
          <w:tcPr>
            <w:tcW w:w="4606" w:type="dxa"/>
          </w:tcPr>
          <w:p w14:paraId="050DC842" w14:textId="77777777" w:rsidR="00355A03" w:rsidRDefault="00355A03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Orientacyjna liczba uczestników</w:t>
            </w:r>
          </w:p>
          <w:p w14:paraId="7CC84DFC" w14:textId="77777777"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  <w:p w14:paraId="2B64BDBA" w14:textId="77777777"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52CF41BD" w14:textId="77777777"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FBAFDFD" w14:textId="77777777" w:rsidR="00620AAB" w:rsidRDefault="00620AAB" w:rsidP="00B87B81">
      <w:pPr>
        <w:rPr>
          <w:sz w:val="22"/>
          <w:szCs w:val="22"/>
        </w:rPr>
      </w:pPr>
    </w:p>
    <w:p w14:paraId="63AE9751" w14:textId="77777777" w:rsidR="00EE0869" w:rsidRDefault="00EE0869" w:rsidP="00B87B81">
      <w:pPr>
        <w:rPr>
          <w:sz w:val="22"/>
          <w:szCs w:val="22"/>
        </w:rPr>
      </w:pPr>
    </w:p>
    <w:p w14:paraId="6079F50D" w14:textId="77777777" w:rsidR="00266D3C" w:rsidRDefault="00266D3C" w:rsidP="00B87B81">
      <w:pPr>
        <w:rPr>
          <w:sz w:val="22"/>
          <w:szCs w:val="22"/>
        </w:rPr>
      </w:pPr>
    </w:p>
    <w:p w14:paraId="38B184DC" w14:textId="067B3BCC" w:rsidR="00266D3C" w:rsidRDefault="00266D3C" w:rsidP="00B87B81">
      <w:pPr>
        <w:rPr>
          <w:sz w:val="22"/>
          <w:szCs w:val="22"/>
        </w:rPr>
      </w:pPr>
    </w:p>
    <w:p w14:paraId="40B1AAFF" w14:textId="7AF9C0B7" w:rsidR="00374311" w:rsidRDefault="00374311" w:rsidP="00B87B81">
      <w:pPr>
        <w:rPr>
          <w:sz w:val="22"/>
          <w:szCs w:val="22"/>
        </w:rPr>
      </w:pPr>
    </w:p>
    <w:p w14:paraId="5A6322A4" w14:textId="2834D8A7" w:rsidR="00374311" w:rsidRDefault="00374311" w:rsidP="00B87B81">
      <w:pPr>
        <w:rPr>
          <w:sz w:val="22"/>
          <w:szCs w:val="22"/>
        </w:rPr>
      </w:pPr>
    </w:p>
    <w:p w14:paraId="0E6847CD" w14:textId="519741BD" w:rsidR="00374311" w:rsidRDefault="00374311" w:rsidP="00B87B81">
      <w:pPr>
        <w:rPr>
          <w:sz w:val="22"/>
          <w:szCs w:val="22"/>
        </w:rPr>
      </w:pPr>
    </w:p>
    <w:p w14:paraId="32C1C754" w14:textId="4F08A8EC" w:rsidR="00374311" w:rsidRDefault="00374311" w:rsidP="00B87B81">
      <w:pPr>
        <w:rPr>
          <w:sz w:val="22"/>
          <w:szCs w:val="22"/>
        </w:rPr>
      </w:pPr>
    </w:p>
    <w:p w14:paraId="1A45438C" w14:textId="77777777" w:rsidR="00374311" w:rsidRDefault="00374311" w:rsidP="00B87B81">
      <w:pPr>
        <w:rPr>
          <w:sz w:val="22"/>
          <w:szCs w:val="22"/>
        </w:rPr>
      </w:pPr>
    </w:p>
    <w:p w14:paraId="5753085F" w14:textId="77777777" w:rsidR="00266D3C" w:rsidRDefault="00266D3C" w:rsidP="00B87B81">
      <w:pPr>
        <w:rPr>
          <w:sz w:val="22"/>
          <w:szCs w:val="22"/>
        </w:rPr>
      </w:pPr>
    </w:p>
    <w:p w14:paraId="4ED2CE6B" w14:textId="77777777" w:rsidR="00266D3C" w:rsidRDefault="00266D3C" w:rsidP="00B87B81">
      <w:pPr>
        <w:rPr>
          <w:sz w:val="22"/>
          <w:szCs w:val="22"/>
        </w:rPr>
      </w:pPr>
    </w:p>
    <w:p w14:paraId="3BEFF869" w14:textId="277501CD" w:rsidR="00B87B81" w:rsidRPr="00A71E4B" w:rsidRDefault="00B87B81" w:rsidP="00B87B81">
      <w:pPr>
        <w:rPr>
          <w:sz w:val="22"/>
          <w:szCs w:val="22"/>
        </w:rPr>
      </w:pPr>
      <w:r w:rsidRPr="00A71E4B">
        <w:rPr>
          <w:sz w:val="22"/>
          <w:szCs w:val="22"/>
        </w:rPr>
        <w:t>Załącznik numer 2</w:t>
      </w:r>
    </w:p>
    <w:p w14:paraId="0019A2E6" w14:textId="4038B848" w:rsidR="00B87B81" w:rsidRDefault="00D06094" w:rsidP="00B87B81">
      <w:r>
        <w:lastRenderedPageBreak/>
        <w:t xml:space="preserve"> </w:t>
      </w:r>
      <w:r w:rsidR="001B2A1E">
        <w:t>…………………………, dn.  ………...</w:t>
      </w:r>
      <w:r w:rsidR="00B87B81">
        <w:t>20</w:t>
      </w:r>
      <w:r w:rsidR="001155EB">
        <w:t>2</w:t>
      </w:r>
      <w:r w:rsidR="00071432">
        <w:t>2</w:t>
      </w:r>
      <w:r>
        <w:t xml:space="preserve"> </w:t>
      </w:r>
      <w:r w:rsidR="00B87B81">
        <w:t>r.</w:t>
      </w:r>
    </w:p>
    <w:p w14:paraId="728B015B" w14:textId="77777777" w:rsidR="00A71E4B" w:rsidRDefault="00A71E4B" w:rsidP="00B87B81"/>
    <w:p w14:paraId="59BFFBEA" w14:textId="77777777" w:rsidR="00B87B81" w:rsidRDefault="00B87B81" w:rsidP="00B87B81">
      <w:r>
        <w:t xml:space="preserve"> …………………………………………</w:t>
      </w:r>
    </w:p>
    <w:p w14:paraId="3530313A" w14:textId="77777777" w:rsidR="00A71E4B" w:rsidRDefault="00A71E4B" w:rsidP="00B87B81"/>
    <w:p w14:paraId="14DD4328" w14:textId="77777777" w:rsidR="00B87B81" w:rsidRDefault="00B87B81" w:rsidP="00B87B81">
      <w:r>
        <w:t xml:space="preserve"> …………………………………………</w:t>
      </w:r>
    </w:p>
    <w:p w14:paraId="07661B25" w14:textId="77777777" w:rsidR="00A71E4B" w:rsidRDefault="00A71E4B" w:rsidP="00B87B81"/>
    <w:p w14:paraId="732C0419" w14:textId="77777777" w:rsidR="00B87B81" w:rsidRDefault="00B87B81" w:rsidP="00B87B81">
      <w:r>
        <w:t xml:space="preserve"> ………………………………………… </w:t>
      </w:r>
    </w:p>
    <w:p w14:paraId="7AA632FB" w14:textId="77777777" w:rsidR="00B87B81" w:rsidRDefault="00B87B81" w:rsidP="00B87B81">
      <w:r>
        <w:t xml:space="preserve">(nazwa szkoły, adres, telefon, e- mail) </w:t>
      </w:r>
    </w:p>
    <w:p w14:paraId="54FEC9C8" w14:textId="77777777" w:rsidR="00B87B81" w:rsidRDefault="00B87B81" w:rsidP="00B87B81">
      <w:pPr>
        <w:rPr>
          <w:sz w:val="32"/>
          <w:szCs w:val="32"/>
        </w:rPr>
      </w:pPr>
    </w:p>
    <w:p w14:paraId="4D8FEE93" w14:textId="77777777" w:rsidR="00A71E4B" w:rsidRPr="005E0C84" w:rsidRDefault="00A71E4B" w:rsidP="00B87B81">
      <w:pPr>
        <w:rPr>
          <w:sz w:val="32"/>
          <w:szCs w:val="32"/>
        </w:rPr>
      </w:pPr>
    </w:p>
    <w:p w14:paraId="25C04CFA" w14:textId="05174012" w:rsidR="00B87B81" w:rsidRPr="005E0C84" w:rsidRDefault="00071432" w:rsidP="00071432">
      <w:pPr>
        <w:tabs>
          <w:tab w:val="center" w:pos="4536"/>
          <w:tab w:val="left" w:pos="790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87B81" w:rsidRPr="005E0C84">
        <w:rPr>
          <w:sz w:val="32"/>
          <w:szCs w:val="32"/>
        </w:rPr>
        <w:t xml:space="preserve">Protokół </w:t>
      </w:r>
      <w:r>
        <w:rPr>
          <w:sz w:val="32"/>
          <w:szCs w:val="32"/>
        </w:rPr>
        <w:t>etapu</w:t>
      </w:r>
      <w:r w:rsidR="00B87B81" w:rsidRPr="005E0C84">
        <w:rPr>
          <w:sz w:val="32"/>
          <w:szCs w:val="32"/>
        </w:rPr>
        <w:t xml:space="preserve"> szkoln</w:t>
      </w:r>
      <w:r>
        <w:rPr>
          <w:sz w:val="32"/>
          <w:szCs w:val="32"/>
        </w:rPr>
        <w:t>ego</w:t>
      </w:r>
      <w:r>
        <w:rPr>
          <w:sz w:val="32"/>
          <w:szCs w:val="32"/>
        </w:rPr>
        <w:tab/>
      </w:r>
    </w:p>
    <w:p w14:paraId="5D55E8E9" w14:textId="0845BA83" w:rsidR="00A71E4B" w:rsidRPr="00071432" w:rsidRDefault="002A2BA3" w:rsidP="001155EB">
      <w:pPr>
        <w:jc w:val="center"/>
        <w:rPr>
          <w:sz w:val="28"/>
          <w:szCs w:val="28"/>
        </w:rPr>
      </w:pPr>
      <w:r w:rsidRPr="00071432">
        <w:rPr>
          <w:sz w:val="28"/>
          <w:szCs w:val="28"/>
        </w:rPr>
        <w:t>V</w:t>
      </w:r>
      <w:r w:rsidR="00266D3C" w:rsidRPr="00071432">
        <w:rPr>
          <w:sz w:val="28"/>
          <w:szCs w:val="28"/>
        </w:rPr>
        <w:t>I</w:t>
      </w:r>
      <w:r w:rsidR="001155EB" w:rsidRPr="00071432">
        <w:rPr>
          <w:sz w:val="28"/>
          <w:szCs w:val="28"/>
        </w:rPr>
        <w:t xml:space="preserve">  </w:t>
      </w:r>
      <w:r w:rsidR="00A71E4B" w:rsidRPr="00071432">
        <w:rPr>
          <w:sz w:val="28"/>
          <w:szCs w:val="28"/>
        </w:rPr>
        <w:t xml:space="preserve">EDYCJI </w:t>
      </w:r>
      <w:r w:rsidR="00B87B81" w:rsidRPr="00071432">
        <w:rPr>
          <w:sz w:val="28"/>
          <w:szCs w:val="28"/>
        </w:rPr>
        <w:t xml:space="preserve"> </w:t>
      </w:r>
      <w:r w:rsidR="001155EB" w:rsidRPr="00071432">
        <w:rPr>
          <w:sz w:val="28"/>
          <w:szCs w:val="28"/>
        </w:rPr>
        <w:t>REGIONALNE</w:t>
      </w:r>
      <w:r w:rsidR="00B87B81" w:rsidRPr="00071432">
        <w:rPr>
          <w:sz w:val="28"/>
          <w:szCs w:val="28"/>
        </w:rPr>
        <w:t xml:space="preserve">GO KONKURSU  </w:t>
      </w:r>
    </w:p>
    <w:p w14:paraId="43D52788" w14:textId="77777777" w:rsidR="00B87B81" w:rsidRPr="00071432" w:rsidRDefault="00B87B81" w:rsidP="00B87B81">
      <w:pPr>
        <w:jc w:val="center"/>
        <w:rPr>
          <w:sz w:val="28"/>
          <w:szCs w:val="28"/>
        </w:rPr>
      </w:pPr>
      <w:r w:rsidRPr="00071432">
        <w:rPr>
          <w:sz w:val="28"/>
          <w:szCs w:val="28"/>
        </w:rPr>
        <w:t xml:space="preserve">DLA </w:t>
      </w:r>
      <w:r w:rsidR="002A2BA3" w:rsidRPr="00071432">
        <w:rPr>
          <w:sz w:val="28"/>
          <w:szCs w:val="28"/>
        </w:rPr>
        <w:t>UCZNIÓW SZKÓŁ PODSTAWOWYCH</w:t>
      </w:r>
    </w:p>
    <w:p w14:paraId="635A7408" w14:textId="77777777" w:rsidR="00B87B81" w:rsidRPr="00071432" w:rsidRDefault="00B87B81" w:rsidP="00B87B81">
      <w:pPr>
        <w:jc w:val="center"/>
        <w:rPr>
          <w:b/>
          <w:bCs/>
          <w:sz w:val="32"/>
          <w:szCs w:val="32"/>
        </w:rPr>
      </w:pPr>
      <w:r w:rsidRPr="00071432">
        <w:rPr>
          <w:b/>
          <w:bCs/>
          <w:sz w:val="32"/>
          <w:szCs w:val="32"/>
        </w:rPr>
        <w:t>MATEMATYKA W GEOGRAFII</w:t>
      </w:r>
    </w:p>
    <w:p w14:paraId="202238C4" w14:textId="77777777" w:rsidR="00B87B81" w:rsidRDefault="00B87B81" w:rsidP="00B87B81"/>
    <w:p w14:paraId="5BE87338" w14:textId="77777777" w:rsidR="00A71E4B" w:rsidRPr="0003428F" w:rsidRDefault="00A71E4B" w:rsidP="00B87B81"/>
    <w:p w14:paraId="7F991823" w14:textId="09C33E1F" w:rsidR="00B87B81" w:rsidRPr="0003428F" w:rsidRDefault="00B87B81" w:rsidP="00B87B81">
      <w:r w:rsidRPr="0003428F">
        <w:t xml:space="preserve">które odbyły się </w:t>
      </w:r>
      <w:r w:rsidR="001155EB">
        <w:t>……………</w:t>
      </w:r>
      <w:r w:rsidRPr="0003428F">
        <w:t xml:space="preserve">  20</w:t>
      </w:r>
      <w:r w:rsidR="001155EB">
        <w:t>2</w:t>
      </w:r>
      <w:r w:rsidR="00071432">
        <w:t>2</w:t>
      </w:r>
      <w:r>
        <w:t xml:space="preserve"> r. w</w:t>
      </w:r>
      <w:r w:rsidRPr="0003428F">
        <w:t>………………………………………………………</w:t>
      </w:r>
    </w:p>
    <w:p w14:paraId="2F3FED07" w14:textId="77777777" w:rsidR="00B87B81" w:rsidRPr="0003428F" w:rsidRDefault="00B87B81" w:rsidP="00B87B81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>
        <w:t>Skład Szkolnej Komisji Konkursowej</w:t>
      </w:r>
      <w:r w:rsidRPr="0003428F">
        <w:t xml:space="preserve">: </w:t>
      </w:r>
    </w:p>
    <w:p w14:paraId="4274F830" w14:textId="77777777" w:rsidR="00B87B81" w:rsidRPr="0003428F" w:rsidRDefault="00B87B81" w:rsidP="00B87B81">
      <w:pPr>
        <w:pStyle w:val="Akapitzlist"/>
      </w:pPr>
      <w:r w:rsidRPr="0003428F">
        <w:t>Przewodniczący Komisji - …………………………………………</w:t>
      </w:r>
      <w:r>
        <w:t>.…………….</w:t>
      </w:r>
    </w:p>
    <w:p w14:paraId="1C6230B1" w14:textId="77777777" w:rsidR="00B87B81" w:rsidRDefault="00B87B81" w:rsidP="00B87B81">
      <w:pPr>
        <w:pStyle w:val="Akapitzlist"/>
      </w:pPr>
      <w:r w:rsidRPr="0003428F">
        <w:t>Członkowie Komisji - …………………………………………</w:t>
      </w:r>
      <w:r>
        <w:t>……………………</w:t>
      </w:r>
    </w:p>
    <w:p w14:paraId="7DF2B550" w14:textId="77777777" w:rsidR="00B87B81" w:rsidRPr="0003428F" w:rsidRDefault="00B87B81" w:rsidP="00B87B81">
      <w:pPr>
        <w:pStyle w:val="Akapitzlist"/>
      </w:pPr>
      <w:r>
        <w:t xml:space="preserve">                                    …………………</w:t>
      </w:r>
      <w:r w:rsidRPr="0003428F">
        <w:t>…………………………………………</w:t>
      </w:r>
      <w:r>
        <w:t>…</w:t>
      </w:r>
    </w:p>
    <w:p w14:paraId="6322B50C" w14:textId="77777777" w:rsidR="00B87B81" w:rsidRPr="0003428F" w:rsidRDefault="00B87B81" w:rsidP="00B87B81">
      <w:pPr>
        <w:pStyle w:val="Akapitzlist"/>
      </w:pPr>
    </w:p>
    <w:p w14:paraId="45887848" w14:textId="77777777" w:rsidR="00B87B81" w:rsidRDefault="000162EF" w:rsidP="00B87B81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>
        <w:t xml:space="preserve">Wyniki </w:t>
      </w:r>
      <w:r w:rsidR="00B87B81" w:rsidRPr="0003428F">
        <w:t xml:space="preserve">uczniów: </w:t>
      </w:r>
    </w:p>
    <w:p w14:paraId="1F7B43B7" w14:textId="77777777" w:rsidR="00B87B81" w:rsidRPr="0003428F" w:rsidRDefault="00B87B81" w:rsidP="00B87B81">
      <w:pPr>
        <w:pStyle w:val="Akapitzlist"/>
      </w:pPr>
    </w:p>
    <w:p w14:paraId="56E189FD" w14:textId="77777777" w:rsidR="00B87B81" w:rsidRPr="0003428F" w:rsidRDefault="00B87B81" w:rsidP="00B87B8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0"/>
        <w:gridCol w:w="3122"/>
        <w:gridCol w:w="1175"/>
        <w:gridCol w:w="1732"/>
        <w:gridCol w:w="1673"/>
      </w:tblGrid>
      <w:tr w:rsidR="00334D82" w14:paraId="5CEE110E" w14:textId="77777777" w:rsidTr="00334D82">
        <w:tc>
          <w:tcPr>
            <w:tcW w:w="646" w:type="dxa"/>
          </w:tcPr>
          <w:p w14:paraId="257785D4" w14:textId="77777777" w:rsidR="00334D82" w:rsidRDefault="00334D82" w:rsidP="003E62CB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241" w:type="dxa"/>
          </w:tcPr>
          <w:p w14:paraId="7555E476" w14:textId="77777777" w:rsidR="00334D82" w:rsidRDefault="00334D82" w:rsidP="003E62CB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1199" w:type="dxa"/>
          </w:tcPr>
          <w:p w14:paraId="7B2A89E2" w14:textId="77777777" w:rsidR="00334D82" w:rsidRDefault="00A91B2C" w:rsidP="003E62CB">
            <w:pPr>
              <w:pStyle w:val="Akapitzlist"/>
              <w:ind w:left="0"/>
            </w:pPr>
            <w:r>
              <w:t>K</w:t>
            </w:r>
            <w:r w:rsidR="00334D82">
              <w:t>lasa</w:t>
            </w:r>
          </w:p>
        </w:tc>
        <w:tc>
          <w:tcPr>
            <w:tcW w:w="1772" w:type="dxa"/>
          </w:tcPr>
          <w:p w14:paraId="29F8AF98" w14:textId="77777777" w:rsidR="00334D82" w:rsidRDefault="00334D82" w:rsidP="003E62CB">
            <w:pPr>
              <w:pStyle w:val="Akapitzlist"/>
              <w:ind w:left="0"/>
            </w:pPr>
            <w:r>
              <w:t>Liczba punktów</w:t>
            </w:r>
          </w:p>
        </w:tc>
        <w:tc>
          <w:tcPr>
            <w:tcW w:w="1710" w:type="dxa"/>
          </w:tcPr>
          <w:p w14:paraId="447523E0" w14:textId="77777777" w:rsidR="00334D82" w:rsidRDefault="00334D82" w:rsidP="003E62CB">
            <w:pPr>
              <w:pStyle w:val="Akapitzlist"/>
              <w:ind w:left="0"/>
            </w:pPr>
            <w:r>
              <w:t>% punktów</w:t>
            </w:r>
          </w:p>
        </w:tc>
      </w:tr>
      <w:tr w:rsidR="00334D82" w14:paraId="3B852566" w14:textId="77777777" w:rsidTr="00334D82">
        <w:tc>
          <w:tcPr>
            <w:tcW w:w="646" w:type="dxa"/>
          </w:tcPr>
          <w:p w14:paraId="34112745" w14:textId="77777777" w:rsidR="00334D82" w:rsidRDefault="00334D82" w:rsidP="003E62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241" w:type="dxa"/>
          </w:tcPr>
          <w:p w14:paraId="111C4C19" w14:textId="77777777" w:rsidR="00334D82" w:rsidRDefault="00334D82" w:rsidP="003E62CB">
            <w:pPr>
              <w:pStyle w:val="Akapitzlist"/>
              <w:ind w:left="0"/>
            </w:pPr>
          </w:p>
          <w:p w14:paraId="05A0203F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6B01B719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3BDA2C59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3BE42C52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0B17266F" w14:textId="77777777" w:rsidTr="00334D82">
        <w:tc>
          <w:tcPr>
            <w:tcW w:w="646" w:type="dxa"/>
          </w:tcPr>
          <w:p w14:paraId="7DF88B33" w14:textId="77777777" w:rsidR="00334D82" w:rsidRDefault="00334D82" w:rsidP="003E62CB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241" w:type="dxa"/>
          </w:tcPr>
          <w:p w14:paraId="430118DD" w14:textId="77777777" w:rsidR="00334D82" w:rsidRDefault="00334D82" w:rsidP="003E62CB">
            <w:pPr>
              <w:pStyle w:val="Akapitzlist"/>
              <w:ind w:left="0"/>
            </w:pPr>
          </w:p>
          <w:p w14:paraId="1C23C183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22C36F4C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3E916CA2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6C015B44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59206A03" w14:textId="77777777" w:rsidTr="00334D82">
        <w:tc>
          <w:tcPr>
            <w:tcW w:w="646" w:type="dxa"/>
          </w:tcPr>
          <w:p w14:paraId="122A2500" w14:textId="77777777" w:rsidR="00334D82" w:rsidRDefault="00334D82" w:rsidP="003E62CB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241" w:type="dxa"/>
          </w:tcPr>
          <w:p w14:paraId="75DA3F13" w14:textId="77777777" w:rsidR="00334D82" w:rsidRDefault="00334D82" w:rsidP="003E62CB">
            <w:pPr>
              <w:pStyle w:val="Akapitzlist"/>
              <w:ind w:left="0"/>
            </w:pPr>
          </w:p>
          <w:p w14:paraId="50B2A015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6FB419EC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6B5359D5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77AA3E2E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3DDADA27" w14:textId="77777777" w:rsidTr="00334D82">
        <w:tc>
          <w:tcPr>
            <w:tcW w:w="646" w:type="dxa"/>
          </w:tcPr>
          <w:p w14:paraId="4B8FE64E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14:paraId="6A8329C8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44E6C9A1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64D1F583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65C47C21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6C7C0AA0" w14:textId="77777777" w:rsidTr="00334D82">
        <w:tc>
          <w:tcPr>
            <w:tcW w:w="646" w:type="dxa"/>
          </w:tcPr>
          <w:p w14:paraId="0FEFCDAE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14:paraId="7DB258EF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3E0AC907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3ECEE34A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21F26E3E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73F4DB17" w14:textId="77777777" w:rsidTr="00334D82">
        <w:tc>
          <w:tcPr>
            <w:tcW w:w="646" w:type="dxa"/>
          </w:tcPr>
          <w:p w14:paraId="6DB08E9D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14:paraId="295C0BDB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4B3F9CE9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62737401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023630A5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4A999930" w14:textId="77777777" w:rsidTr="00334D82">
        <w:tc>
          <w:tcPr>
            <w:tcW w:w="646" w:type="dxa"/>
          </w:tcPr>
          <w:p w14:paraId="1386078F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14:paraId="17DCA948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0756E8B4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2C2A080D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63839936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1A56CE71" w14:textId="77777777" w:rsidTr="00334D82">
        <w:tc>
          <w:tcPr>
            <w:tcW w:w="646" w:type="dxa"/>
          </w:tcPr>
          <w:p w14:paraId="0196A7D9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14:paraId="0BB1E868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432D9694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46F684F8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7A57EE1D" w14:textId="77777777" w:rsidR="00334D82" w:rsidRDefault="00334D82" w:rsidP="003E62CB">
            <w:pPr>
              <w:pStyle w:val="Akapitzlist"/>
              <w:ind w:left="0"/>
            </w:pPr>
          </w:p>
        </w:tc>
      </w:tr>
      <w:tr w:rsidR="00334D82" w14:paraId="268B0AFE" w14:textId="77777777" w:rsidTr="00334D82">
        <w:tc>
          <w:tcPr>
            <w:tcW w:w="646" w:type="dxa"/>
          </w:tcPr>
          <w:p w14:paraId="0F3A7AED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14:paraId="518AA093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14:paraId="4E3F165F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14:paraId="654A14B9" w14:textId="77777777"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14:paraId="6609F1B8" w14:textId="77777777" w:rsidR="00334D82" w:rsidRDefault="00334D82" w:rsidP="003E62CB">
            <w:pPr>
              <w:pStyle w:val="Akapitzlist"/>
              <w:ind w:left="0"/>
            </w:pPr>
          </w:p>
        </w:tc>
      </w:tr>
    </w:tbl>
    <w:p w14:paraId="3F31825F" w14:textId="77777777" w:rsidR="00B87B81" w:rsidRPr="0003428F" w:rsidRDefault="00B87B81" w:rsidP="00B87B81"/>
    <w:p w14:paraId="69635704" w14:textId="77777777" w:rsidR="00B87B81" w:rsidRDefault="00B87B81" w:rsidP="00B87B81">
      <w:pPr>
        <w:pStyle w:val="Akapitzlist"/>
      </w:pPr>
    </w:p>
    <w:p w14:paraId="230E32DC" w14:textId="77777777" w:rsidR="000162EF" w:rsidRDefault="000162EF" w:rsidP="00B87B81">
      <w:pPr>
        <w:pStyle w:val="Akapitzlist"/>
      </w:pPr>
    </w:p>
    <w:p w14:paraId="72C1E5CE" w14:textId="77777777" w:rsidR="000162EF" w:rsidRDefault="000162EF" w:rsidP="00267FCB"/>
    <w:p w14:paraId="1399FF68" w14:textId="77777777" w:rsidR="000162EF" w:rsidRDefault="000162EF" w:rsidP="00B87B81">
      <w:pPr>
        <w:pStyle w:val="Akapitzlist"/>
      </w:pPr>
    </w:p>
    <w:p w14:paraId="15E7FE18" w14:textId="77777777" w:rsidR="000162EF" w:rsidRDefault="000162EF" w:rsidP="00B87B81">
      <w:pPr>
        <w:pStyle w:val="Akapitzlist"/>
      </w:pPr>
    </w:p>
    <w:p w14:paraId="000B92E0" w14:textId="77777777" w:rsidR="000162EF" w:rsidRPr="0003428F" w:rsidRDefault="000162EF" w:rsidP="000162EF"/>
    <w:p w14:paraId="570E38AC" w14:textId="77777777" w:rsidR="00B87B81" w:rsidRPr="0003428F" w:rsidRDefault="00B87B81" w:rsidP="00B87B81">
      <w:pPr>
        <w:pStyle w:val="Akapitzlist"/>
      </w:pPr>
      <w:r w:rsidRPr="0003428F">
        <w:t xml:space="preserve">Dyrektor Szkoły                                                       Przewodniczący Szkolnej Komisji </w:t>
      </w:r>
    </w:p>
    <w:p w14:paraId="57A0F926" w14:textId="77777777" w:rsidR="00B87B81" w:rsidRPr="0003428F" w:rsidRDefault="00B87B81" w:rsidP="00B87B81">
      <w:pPr>
        <w:pStyle w:val="Akapitzlist"/>
      </w:pPr>
    </w:p>
    <w:p w14:paraId="5583060A" w14:textId="77777777" w:rsidR="00B87B81" w:rsidRPr="0003428F" w:rsidRDefault="00B87B81" w:rsidP="00B87B81">
      <w:pPr>
        <w:pStyle w:val="Akapitzlist"/>
      </w:pPr>
    </w:p>
    <w:sectPr w:rsidR="00B87B81" w:rsidRPr="0003428F" w:rsidSect="002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1514E1C0"/>
    <w:name w:val="WW8Num4"/>
    <w:lvl w:ilvl="0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Nagwek1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right"/>
      <w:pPr>
        <w:tabs>
          <w:tab w:val="num" w:pos="0"/>
        </w:tabs>
        <w:ind w:left="1191" w:firstLine="0"/>
      </w:pPr>
      <w:rPr>
        <w:b w:val="0"/>
        <w:i w:val="0"/>
        <w:iCs w:val="0"/>
      </w:rPr>
    </w:lvl>
  </w:abstractNum>
  <w:abstractNum w:abstractNumId="4" w15:restartNumberingAfterBreak="0">
    <w:nsid w:val="00000010"/>
    <w:multiLevelType w:val="multilevel"/>
    <w:tmpl w:val="4E3A56C0"/>
    <w:name w:val="WW8Num16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)%3"/>
      <w:lvlJc w:val="left"/>
      <w:pPr>
        <w:tabs>
          <w:tab w:val="num" w:pos="0"/>
        </w:tabs>
        <w:ind w:left="2535" w:hanging="360"/>
      </w:pPr>
    </w:lvl>
    <w:lvl w:ilvl="3">
      <w:start w:val="1"/>
      <w:numFmt w:val="decimal"/>
      <w:lvlText w:val=".%4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.%5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.%6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.%7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.%8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.%9"/>
      <w:lvlJc w:val="right"/>
      <w:pPr>
        <w:tabs>
          <w:tab w:val="num" w:pos="6675"/>
        </w:tabs>
        <w:ind w:left="6675" w:hanging="18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33"/>
      <w:numFmt w:val="decimal"/>
      <w:lvlText w:val="§%1."/>
      <w:lvlJc w:val="left"/>
      <w:pPr>
        <w:tabs>
          <w:tab w:val="num" w:pos="142"/>
        </w:tabs>
        <w:ind w:left="856" w:hanging="714"/>
      </w:pPr>
      <w:rPr>
        <w:i w:val="0"/>
        <w:iCs w:val="0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</w:abstractNum>
  <w:abstractNum w:abstractNumId="7" w15:restartNumberingAfterBreak="0">
    <w:nsid w:val="16BD7E06"/>
    <w:multiLevelType w:val="hybridMultilevel"/>
    <w:tmpl w:val="FFA4C22A"/>
    <w:lvl w:ilvl="0" w:tplc="5368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3591"/>
    <w:multiLevelType w:val="hybridMultilevel"/>
    <w:tmpl w:val="65F8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53F5"/>
    <w:multiLevelType w:val="hybridMultilevel"/>
    <w:tmpl w:val="2AB4B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34DE"/>
    <w:multiLevelType w:val="hybridMultilevel"/>
    <w:tmpl w:val="8B965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6E9"/>
    <w:multiLevelType w:val="multilevel"/>
    <w:tmpl w:val="116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C10A1"/>
    <w:multiLevelType w:val="hybridMultilevel"/>
    <w:tmpl w:val="F6AE0734"/>
    <w:lvl w:ilvl="0" w:tplc="83C8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1C8E"/>
    <w:multiLevelType w:val="multilevel"/>
    <w:tmpl w:val="5B6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C4"/>
    <w:rsid w:val="000073AC"/>
    <w:rsid w:val="0001564E"/>
    <w:rsid w:val="000162EF"/>
    <w:rsid w:val="00071432"/>
    <w:rsid w:val="00092ECC"/>
    <w:rsid w:val="000A4559"/>
    <w:rsid w:val="000A492C"/>
    <w:rsid w:val="000B2649"/>
    <w:rsid w:val="000C2DF8"/>
    <w:rsid w:val="000C5491"/>
    <w:rsid w:val="000D7F86"/>
    <w:rsid w:val="001155EB"/>
    <w:rsid w:val="0012309A"/>
    <w:rsid w:val="00137E38"/>
    <w:rsid w:val="0016282B"/>
    <w:rsid w:val="00180D9F"/>
    <w:rsid w:val="00197689"/>
    <w:rsid w:val="001B2A1E"/>
    <w:rsid w:val="001E3C9F"/>
    <w:rsid w:val="001E5689"/>
    <w:rsid w:val="002459C0"/>
    <w:rsid w:val="002578A8"/>
    <w:rsid w:val="00266D3C"/>
    <w:rsid w:val="00267FCB"/>
    <w:rsid w:val="00276A0C"/>
    <w:rsid w:val="00280F0F"/>
    <w:rsid w:val="002A2BA3"/>
    <w:rsid w:val="002A7721"/>
    <w:rsid w:val="002B24DE"/>
    <w:rsid w:val="002D585E"/>
    <w:rsid w:val="003054A5"/>
    <w:rsid w:val="00334D82"/>
    <w:rsid w:val="00343A22"/>
    <w:rsid w:val="00355A03"/>
    <w:rsid w:val="00370EEB"/>
    <w:rsid w:val="00374311"/>
    <w:rsid w:val="003E70C4"/>
    <w:rsid w:val="003F2838"/>
    <w:rsid w:val="00400285"/>
    <w:rsid w:val="00415632"/>
    <w:rsid w:val="00494E07"/>
    <w:rsid w:val="004959C2"/>
    <w:rsid w:val="004A019B"/>
    <w:rsid w:val="004A0AE0"/>
    <w:rsid w:val="004C1442"/>
    <w:rsid w:val="004F46EC"/>
    <w:rsid w:val="0050031C"/>
    <w:rsid w:val="0059476A"/>
    <w:rsid w:val="005C63E6"/>
    <w:rsid w:val="005F2740"/>
    <w:rsid w:val="00603694"/>
    <w:rsid w:val="00620AAB"/>
    <w:rsid w:val="0062337A"/>
    <w:rsid w:val="00644DC5"/>
    <w:rsid w:val="006460D9"/>
    <w:rsid w:val="006631F4"/>
    <w:rsid w:val="00674522"/>
    <w:rsid w:val="006A16EB"/>
    <w:rsid w:val="0070764C"/>
    <w:rsid w:val="00707FD1"/>
    <w:rsid w:val="00735E28"/>
    <w:rsid w:val="007462FD"/>
    <w:rsid w:val="00750B9D"/>
    <w:rsid w:val="00766F43"/>
    <w:rsid w:val="00783E00"/>
    <w:rsid w:val="00785EE1"/>
    <w:rsid w:val="007900E2"/>
    <w:rsid w:val="007C5ADD"/>
    <w:rsid w:val="007C6BBC"/>
    <w:rsid w:val="0081371F"/>
    <w:rsid w:val="00813B34"/>
    <w:rsid w:val="00813C8C"/>
    <w:rsid w:val="008242CE"/>
    <w:rsid w:val="008A2B63"/>
    <w:rsid w:val="00910A93"/>
    <w:rsid w:val="00932D07"/>
    <w:rsid w:val="009C547D"/>
    <w:rsid w:val="009F0F74"/>
    <w:rsid w:val="00A71E4B"/>
    <w:rsid w:val="00A91B2C"/>
    <w:rsid w:val="00A95252"/>
    <w:rsid w:val="00B24EE0"/>
    <w:rsid w:val="00B823C8"/>
    <w:rsid w:val="00B87B81"/>
    <w:rsid w:val="00CC3A59"/>
    <w:rsid w:val="00D06094"/>
    <w:rsid w:val="00D23CC4"/>
    <w:rsid w:val="00D4406F"/>
    <w:rsid w:val="00D6463B"/>
    <w:rsid w:val="00D7502C"/>
    <w:rsid w:val="00D75DE6"/>
    <w:rsid w:val="00DB649C"/>
    <w:rsid w:val="00DF74B9"/>
    <w:rsid w:val="00E65C86"/>
    <w:rsid w:val="00E94154"/>
    <w:rsid w:val="00E96D7C"/>
    <w:rsid w:val="00EC197B"/>
    <w:rsid w:val="00EE0869"/>
    <w:rsid w:val="00FA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A78D"/>
  <w15:docId w15:val="{4811919A-2E42-4981-BE42-6E82DBAB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5A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C5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5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C5ADD"/>
    <w:pPr>
      <w:ind w:left="566" w:hanging="283"/>
    </w:pPr>
  </w:style>
  <w:style w:type="character" w:styleId="Hipercze">
    <w:name w:val="Hyperlink"/>
    <w:rsid w:val="007C5ADD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C5AD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7C5ADD"/>
    <w:rPr>
      <w:rFonts w:eastAsia="Times New Roman" w:cs="Times New Roman"/>
    </w:rPr>
  </w:style>
  <w:style w:type="paragraph" w:styleId="Tytu">
    <w:name w:val="Title"/>
    <w:basedOn w:val="Normalny"/>
    <w:next w:val="Podtytu"/>
    <w:link w:val="TytuZnak"/>
    <w:qFormat/>
    <w:rsid w:val="007900E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00E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900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900E2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D7F86"/>
  </w:style>
  <w:style w:type="paragraph" w:styleId="Akapitzlist">
    <w:name w:val="List Paragraph"/>
    <w:basedOn w:val="Normalny"/>
    <w:uiPriority w:val="34"/>
    <w:qFormat/>
    <w:rsid w:val="00343A22"/>
    <w:pPr>
      <w:ind w:left="720"/>
      <w:contextualSpacing/>
    </w:pPr>
  </w:style>
  <w:style w:type="table" w:styleId="Tabela-Siatka">
    <w:name w:val="Table Grid"/>
    <w:basedOn w:val="Standardowy"/>
    <w:uiPriority w:val="59"/>
    <w:rsid w:val="0075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wgeografii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Urszula Pijet</cp:lastModifiedBy>
  <cp:revision>2</cp:revision>
  <dcterms:created xsi:type="dcterms:W3CDTF">2022-01-17T15:43:00Z</dcterms:created>
  <dcterms:modified xsi:type="dcterms:W3CDTF">2022-01-17T15:43:00Z</dcterms:modified>
</cp:coreProperties>
</file>